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34802" w14:textId="6B54B5FA" w:rsidR="001E7C4D" w:rsidRPr="002E1E7C" w:rsidRDefault="001E7C4D" w:rsidP="00C36332">
      <w:pPr>
        <w:spacing w:beforeLines="50" w:before="156" w:line="360" w:lineRule="auto"/>
        <w:jc w:val="center"/>
        <w:rPr>
          <w:rFonts w:eastAsia="仿宋_GB2312"/>
          <w:sz w:val="24"/>
          <w:u w:val="single"/>
        </w:rPr>
      </w:pPr>
      <w:r w:rsidRPr="002E1E7C">
        <w:rPr>
          <w:rFonts w:eastAsia="仿宋_GB2312"/>
          <w:sz w:val="24"/>
          <w:u w:val="single"/>
        </w:rPr>
        <w:t>证券代码：</w:t>
      </w:r>
      <w:r w:rsidRPr="002E1E7C">
        <w:rPr>
          <w:rFonts w:eastAsia="仿宋_GB2312"/>
          <w:sz w:val="24"/>
          <w:u w:val="single"/>
        </w:rPr>
        <w:t xml:space="preserve">300750         </w:t>
      </w:r>
      <w:r w:rsidRPr="002E1E7C">
        <w:rPr>
          <w:rFonts w:eastAsia="仿宋_GB2312"/>
          <w:sz w:val="24"/>
          <w:u w:val="single"/>
        </w:rPr>
        <w:t>证券简称：宁德时代</w:t>
      </w:r>
      <w:r w:rsidR="00EA728C" w:rsidRPr="002E1E7C">
        <w:rPr>
          <w:rFonts w:eastAsia="仿宋_GB2312"/>
          <w:sz w:val="24"/>
          <w:u w:val="single"/>
        </w:rPr>
        <w:t xml:space="preserve">     </w:t>
      </w:r>
      <w:r w:rsidRPr="002E1E7C">
        <w:rPr>
          <w:rFonts w:eastAsia="仿宋_GB2312"/>
          <w:sz w:val="24"/>
          <w:u w:val="single"/>
        </w:rPr>
        <w:t xml:space="preserve"> </w:t>
      </w:r>
      <w:r w:rsidRPr="002E1E7C">
        <w:rPr>
          <w:rFonts w:eastAsia="仿宋_GB2312"/>
          <w:sz w:val="24"/>
          <w:u w:val="single"/>
        </w:rPr>
        <w:t>公告编号：</w:t>
      </w:r>
      <w:r w:rsidR="0008057C" w:rsidRPr="002E1E7C">
        <w:rPr>
          <w:rFonts w:eastAsia="仿宋_GB2312"/>
          <w:sz w:val="24"/>
          <w:u w:val="single"/>
        </w:rPr>
        <w:t>2020</w:t>
      </w:r>
      <w:r w:rsidRPr="002E1E7C">
        <w:rPr>
          <w:rFonts w:eastAsia="仿宋_GB2312"/>
          <w:sz w:val="24"/>
          <w:u w:val="single"/>
        </w:rPr>
        <w:t>-</w:t>
      </w:r>
      <w:r w:rsidR="00EB1D77" w:rsidRPr="002E1E7C">
        <w:rPr>
          <w:rFonts w:eastAsia="仿宋_GB2312"/>
          <w:sz w:val="24"/>
          <w:u w:val="single"/>
        </w:rPr>
        <w:t>103</w:t>
      </w:r>
    </w:p>
    <w:p w14:paraId="3868B0C3" w14:textId="77777777" w:rsidR="001E7C4D" w:rsidRPr="002E1E7C" w:rsidRDefault="001E7C4D" w:rsidP="00DA7D20">
      <w:pPr>
        <w:autoSpaceDE w:val="0"/>
        <w:autoSpaceDN w:val="0"/>
        <w:adjustRightInd w:val="0"/>
        <w:spacing w:beforeLines="50" w:before="156" w:line="360" w:lineRule="auto"/>
        <w:jc w:val="center"/>
        <w:rPr>
          <w:b/>
          <w:kern w:val="0"/>
          <w:sz w:val="36"/>
          <w:szCs w:val="36"/>
        </w:rPr>
      </w:pPr>
      <w:r w:rsidRPr="002E1E7C">
        <w:rPr>
          <w:b/>
          <w:kern w:val="0"/>
          <w:sz w:val="36"/>
          <w:szCs w:val="36"/>
        </w:rPr>
        <w:t>宁德时代新能源科技股份有限公司</w:t>
      </w:r>
    </w:p>
    <w:p w14:paraId="2351FF9C" w14:textId="4A344042" w:rsidR="001E7C4D" w:rsidRPr="002E1E7C" w:rsidRDefault="0008057C" w:rsidP="00DA7D20">
      <w:pPr>
        <w:autoSpaceDE w:val="0"/>
        <w:autoSpaceDN w:val="0"/>
        <w:spacing w:afterLines="50" w:after="156" w:line="360" w:lineRule="auto"/>
        <w:jc w:val="center"/>
        <w:rPr>
          <w:b/>
          <w:kern w:val="0"/>
          <w:sz w:val="36"/>
          <w:szCs w:val="36"/>
        </w:rPr>
      </w:pPr>
      <w:r w:rsidRPr="002E1E7C">
        <w:rPr>
          <w:b/>
          <w:kern w:val="0"/>
          <w:sz w:val="36"/>
          <w:szCs w:val="36"/>
        </w:rPr>
        <w:t>2020</w:t>
      </w:r>
      <w:r w:rsidR="00891E80" w:rsidRPr="002E1E7C">
        <w:rPr>
          <w:b/>
          <w:kern w:val="0"/>
          <w:sz w:val="36"/>
          <w:szCs w:val="36"/>
        </w:rPr>
        <w:t>年</w:t>
      </w:r>
      <w:r w:rsidR="00EB1D77" w:rsidRPr="002E1E7C">
        <w:rPr>
          <w:b/>
          <w:kern w:val="0"/>
          <w:sz w:val="36"/>
          <w:szCs w:val="36"/>
        </w:rPr>
        <w:t>第三次临时股东大会</w:t>
      </w:r>
      <w:r w:rsidR="001E7C4D" w:rsidRPr="002E1E7C">
        <w:rPr>
          <w:b/>
          <w:kern w:val="0"/>
          <w:sz w:val="36"/>
          <w:szCs w:val="36"/>
        </w:rPr>
        <w:t>决议公告</w:t>
      </w:r>
    </w:p>
    <w:p w14:paraId="7483CB29" w14:textId="77777777" w:rsidR="00B133BA" w:rsidRPr="002E1E7C" w:rsidRDefault="00B133BA" w:rsidP="00B13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topLinePunct/>
        <w:spacing w:line="360" w:lineRule="auto"/>
        <w:ind w:firstLineChars="200" w:firstLine="422"/>
        <w:rPr>
          <w:b/>
          <w:color w:val="000000"/>
          <w:szCs w:val="28"/>
        </w:rPr>
      </w:pPr>
      <w:r w:rsidRPr="002E1E7C">
        <w:rPr>
          <w:b/>
          <w:color w:val="000000"/>
          <w:szCs w:val="28"/>
        </w:rPr>
        <w:t>本公司及董事会全体成员保证信息披露的内容真实、准确、完整，没有虚假记载、误导性陈述或重大遗漏。</w:t>
      </w:r>
    </w:p>
    <w:p w14:paraId="625A029F" w14:textId="77777777" w:rsidR="00470154" w:rsidRPr="002E1E7C" w:rsidRDefault="00470154" w:rsidP="00EB1D77">
      <w:pPr>
        <w:autoSpaceDE w:val="0"/>
        <w:autoSpaceDN w:val="0"/>
        <w:spacing w:beforeLines="50" w:before="156"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特别提示：</w:t>
      </w:r>
    </w:p>
    <w:p w14:paraId="32238114" w14:textId="2E9FD3C3" w:rsidR="00470154" w:rsidRPr="002E1E7C" w:rsidRDefault="00470154" w:rsidP="00EB1D77">
      <w:pPr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1</w:t>
      </w:r>
      <w:r w:rsidR="00C61380" w:rsidRPr="002E1E7C">
        <w:rPr>
          <w:rFonts w:eastAsiaTheme="minorEastAsia"/>
          <w:sz w:val="24"/>
          <w:szCs w:val="24"/>
        </w:rPr>
        <w:t>、</w:t>
      </w:r>
      <w:r w:rsidR="00981450" w:rsidRPr="002E1E7C">
        <w:rPr>
          <w:rFonts w:eastAsiaTheme="minorEastAsia"/>
          <w:sz w:val="24"/>
          <w:szCs w:val="24"/>
        </w:rPr>
        <w:t>本次股东大会未出现变更或否决议案的情形。</w:t>
      </w:r>
    </w:p>
    <w:p w14:paraId="171BA4A6" w14:textId="3ED24038" w:rsidR="00470154" w:rsidRPr="002E1E7C" w:rsidRDefault="00470154" w:rsidP="00EB1D77">
      <w:pPr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2</w:t>
      </w:r>
      <w:r w:rsidR="00C61380" w:rsidRPr="002E1E7C">
        <w:rPr>
          <w:rFonts w:eastAsiaTheme="minorEastAsia"/>
          <w:sz w:val="24"/>
          <w:szCs w:val="24"/>
        </w:rPr>
        <w:t>、</w:t>
      </w:r>
      <w:r w:rsidRPr="002E1E7C">
        <w:rPr>
          <w:rFonts w:eastAsiaTheme="minorEastAsia"/>
          <w:sz w:val="24"/>
          <w:szCs w:val="24"/>
        </w:rPr>
        <w:t>本次股东大会不涉及变更以往股东大会已通过的决议。</w:t>
      </w:r>
    </w:p>
    <w:p w14:paraId="7717168C" w14:textId="77777777" w:rsidR="001E7C4D" w:rsidRPr="002E1E7C" w:rsidRDefault="001E7C4D" w:rsidP="00EB1D77">
      <w:pPr>
        <w:autoSpaceDE w:val="0"/>
        <w:autoSpaceDN w:val="0"/>
        <w:spacing w:beforeLines="50" w:before="156"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一、会议召开和出席情况</w:t>
      </w:r>
    </w:p>
    <w:p w14:paraId="4BC8E2E2" w14:textId="77777777" w:rsidR="001E7E40" w:rsidRPr="002E1E7C" w:rsidRDefault="001E7E40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150" w:firstLine="361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（一）会议召开情况</w:t>
      </w:r>
      <w:r w:rsidRPr="002E1E7C">
        <w:rPr>
          <w:rFonts w:eastAsiaTheme="minorEastAsia"/>
          <w:b/>
          <w:sz w:val="24"/>
          <w:szCs w:val="24"/>
        </w:rPr>
        <w:t xml:space="preserve"> </w:t>
      </w:r>
    </w:p>
    <w:p w14:paraId="74B4D2D6" w14:textId="66C67210" w:rsidR="00E4190A" w:rsidRPr="002E1E7C" w:rsidRDefault="001E7E40" w:rsidP="00EB1D77">
      <w:pPr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1</w:t>
      </w:r>
      <w:r w:rsidR="00C61380" w:rsidRPr="002E1E7C">
        <w:rPr>
          <w:rFonts w:eastAsiaTheme="minorEastAsia"/>
          <w:sz w:val="24"/>
          <w:szCs w:val="24"/>
        </w:rPr>
        <w:t>、</w:t>
      </w:r>
      <w:r w:rsidRPr="002E1E7C">
        <w:rPr>
          <w:rFonts w:eastAsiaTheme="minorEastAsia"/>
          <w:sz w:val="24"/>
          <w:szCs w:val="24"/>
        </w:rPr>
        <w:t>会议召开时间：</w:t>
      </w:r>
    </w:p>
    <w:p w14:paraId="58095AAB" w14:textId="48F00B8A" w:rsidR="001E7E40" w:rsidRPr="002E1E7C" w:rsidRDefault="00E4190A" w:rsidP="00EB1D77">
      <w:pPr>
        <w:spacing w:beforeLines="50" w:before="156" w:line="360" w:lineRule="auto"/>
        <w:ind w:firstLineChars="200" w:firstLine="480"/>
        <w:rPr>
          <w:kern w:val="0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（</w:t>
      </w:r>
      <w:r w:rsidR="00981450" w:rsidRPr="002E1E7C">
        <w:rPr>
          <w:rFonts w:eastAsiaTheme="minorEastAsia"/>
          <w:sz w:val="24"/>
          <w:szCs w:val="24"/>
        </w:rPr>
        <w:t>1</w:t>
      </w:r>
      <w:r w:rsidR="00981450" w:rsidRPr="002E1E7C">
        <w:rPr>
          <w:rFonts w:eastAsiaTheme="minorEastAsia"/>
          <w:sz w:val="24"/>
          <w:szCs w:val="24"/>
        </w:rPr>
        <w:t>）现场会议召开时间：</w:t>
      </w:r>
      <w:r w:rsidR="006106F0" w:rsidRPr="002E1E7C">
        <w:rPr>
          <w:rFonts w:eastAsiaTheme="minorEastAsia"/>
          <w:sz w:val="24"/>
          <w:szCs w:val="24"/>
        </w:rPr>
        <w:t>2020</w:t>
      </w:r>
      <w:r w:rsidR="006106F0" w:rsidRPr="002E1E7C">
        <w:rPr>
          <w:rFonts w:eastAsiaTheme="minorEastAsia"/>
          <w:sz w:val="24"/>
          <w:szCs w:val="24"/>
        </w:rPr>
        <w:t>年</w:t>
      </w:r>
      <w:r w:rsidR="00EB1D77" w:rsidRPr="002E1E7C">
        <w:rPr>
          <w:rFonts w:eastAsiaTheme="minorEastAsia"/>
          <w:sz w:val="24"/>
          <w:szCs w:val="24"/>
        </w:rPr>
        <w:t>10</w:t>
      </w:r>
      <w:r w:rsidR="006106F0" w:rsidRPr="002E1E7C">
        <w:rPr>
          <w:rFonts w:eastAsiaTheme="minorEastAsia"/>
          <w:sz w:val="24"/>
          <w:szCs w:val="24"/>
        </w:rPr>
        <w:t>月</w:t>
      </w:r>
      <w:r w:rsidR="00EB1D77" w:rsidRPr="002E1E7C">
        <w:rPr>
          <w:rFonts w:eastAsiaTheme="minorEastAsia"/>
          <w:sz w:val="24"/>
          <w:szCs w:val="24"/>
        </w:rPr>
        <w:t>29</w:t>
      </w:r>
      <w:r w:rsidR="006106F0" w:rsidRPr="002E1E7C">
        <w:rPr>
          <w:rFonts w:eastAsiaTheme="minorEastAsia"/>
          <w:sz w:val="24"/>
          <w:szCs w:val="24"/>
        </w:rPr>
        <w:t>日</w:t>
      </w:r>
      <w:r w:rsidR="006106F0" w:rsidRPr="002E1E7C">
        <w:rPr>
          <w:rFonts w:eastAsiaTheme="minorEastAsia"/>
          <w:sz w:val="24"/>
          <w:szCs w:val="24"/>
        </w:rPr>
        <w:t>15</w:t>
      </w:r>
      <w:r w:rsidR="006106F0" w:rsidRPr="002E1E7C">
        <w:rPr>
          <w:rFonts w:eastAsiaTheme="minorEastAsia"/>
          <w:sz w:val="24"/>
          <w:szCs w:val="24"/>
        </w:rPr>
        <w:t>：</w:t>
      </w:r>
      <w:r w:rsidR="006106F0" w:rsidRPr="002E1E7C">
        <w:rPr>
          <w:rFonts w:eastAsiaTheme="minorEastAsia"/>
          <w:sz w:val="24"/>
          <w:szCs w:val="24"/>
        </w:rPr>
        <w:t>00</w:t>
      </w:r>
      <w:r w:rsidR="006106F0" w:rsidRPr="002E1E7C">
        <w:rPr>
          <w:rFonts w:eastAsiaTheme="minorEastAsia"/>
          <w:sz w:val="24"/>
          <w:szCs w:val="24"/>
        </w:rPr>
        <w:t>点开始</w:t>
      </w:r>
    </w:p>
    <w:p w14:paraId="4E9ABFD6" w14:textId="22A0F998" w:rsidR="00891E80" w:rsidRPr="002E1E7C" w:rsidRDefault="00E4190A" w:rsidP="00EB1D77">
      <w:pPr>
        <w:spacing w:beforeLines="50" w:before="156" w:line="360" w:lineRule="auto"/>
        <w:ind w:firstLineChars="200" w:firstLine="480"/>
        <w:rPr>
          <w:kern w:val="0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（</w:t>
      </w:r>
      <w:r w:rsidR="00981450" w:rsidRPr="002E1E7C">
        <w:rPr>
          <w:rFonts w:eastAsiaTheme="minorEastAsia"/>
          <w:sz w:val="24"/>
          <w:szCs w:val="24"/>
        </w:rPr>
        <w:t>2</w:t>
      </w:r>
      <w:r w:rsidR="00981450" w:rsidRPr="002E1E7C">
        <w:rPr>
          <w:rFonts w:eastAsiaTheme="minorEastAsia"/>
          <w:sz w:val="24"/>
          <w:szCs w:val="24"/>
        </w:rPr>
        <w:t>）</w:t>
      </w:r>
      <w:r w:rsidR="00326F67" w:rsidRPr="002E1E7C">
        <w:rPr>
          <w:rFonts w:eastAsiaTheme="minorEastAsia"/>
          <w:sz w:val="24"/>
          <w:szCs w:val="24"/>
        </w:rPr>
        <w:t>网络投票时间：</w:t>
      </w:r>
      <w:r w:rsidR="006106F0" w:rsidRPr="002E1E7C">
        <w:rPr>
          <w:kern w:val="0"/>
          <w:sz w:val="24"/>
          <w:szCs w:val="24"/>
        </w:rPr>
        <w:t>通过深圳证券交易所交易系统进行网络投票的具体时间为：</w:t>
      </w:r>
      <w:r w:rsidR="006106F0" w:rsidRPr="002E1E7C">
        <w:rPr>
          <w:kern w:val="0"/>
          <w:sz w:val="24"/>
          <w:szCs w:val="24"/>
        </w:rPr>
        <w:t>2020</w:t>
      </w:r>
      <w:r w:rsidR="006106F0" w:rsidRPr="002E1E7C">
        <w:rPr>
          <w:kern w:val="0"/>
          <w:sz w:val="24"/>
          <w:szCs w:val="24"/>
        </w:rPr>
        <w:t>年</w:t>
      </w:r>
      <w:r w:rsidR="00EB1D77" w:rsidRPr="002E1E7C">
        <w:rPr>
          <w:kern w:val="0"/>
          <w:sz w:val="24"/>
          <w:szCs w:val="24"/>
        </w:rPr>
        <w:t>10</w:t>
      </w:r>
      <w:r w:rsidR="006106F0" w:rsidRPr="002E1E7C">
        <w:rPr>
          <w:kern w:val="0"/>
          <w:sz w:val="24"/>
          <w:szCs w:val="24"/>
        </w:rPr>
        <w:t>月</w:t>
      </w:r>
      <w:r w:rsidR="00EB1D77" w:rsidRPr="002E1E7C">
        <w:rPr>
          <w:kern w:val="0"/>
          <w:sz w:val="24"/>
          <w:szCs w:val="24"/>
        </w:rPr>
        <w:t>29</w:t>
      </w:r>
      <w:r w:rsidR="006106F0" w:rsidRPr="002E1E7C">
        <w:rPr>
          <w:kern w:val="0"/>
          <w:sz w:val="24"/>
          <w:szCs w:val="24"/>
        </w:rPr>
        <w:t>日</w:t>
      </w:r>
      <w:r w:rsidR="006106F0" w:rsidRPr="002E1E7C">
        <w:rPr>
          <w:kern w:val="0"/>
          <w:sz w:val="24"/>
          <w:szCs w:val="24"/>
        </w:rPr>
        <w:t>9</w:t>
      </w:r>
      <w:r w:rsidR="006106F0" w:rsidRPr="002E1E7C">
        <w:rPr>
          <w:kern w:val="0"/>
          <w:sz w:val="24"/>
          <w:szCs w:val="24"/>
        </w:rPr>
        <w:t>：</w:t>
      </w:r>
      <w:r w:rsidR="006106F0" w:rsidRPr="002E1E7C">
        <w:rPr>
          <w:kern w:val="0"/>
          <w:sz w:val="24"/>
          <w:szCs w:val="24"/>
        </w:rPr>
        <w:t>15—9</w:t>
      </w:r>
      <w:r w:rsidR="006106F0" w:rsidRPr="002E1E7C">
        <w:rPr>
          <w:kern w:val="0"/>
          <w:sz w:val="24"/>
          <w:szCs w:val="24"/>
        </w:rPr>
        <w:t>：</w:t>
      </w:r>
      <w:r w:rsidR="006106F0" w:rsidRPr="002E1E7C">
        <w:rPr>
          <w:kern w:val="0"/>
          <w:sz w:val="24"/>
          <w:szCs w:val="24"/>
        </w:rPr>
        <w:t>25</w:t>
      </w:r>
      <w:r w:rsidR="006106F0" w:rsidRPr="002E1E7C">
        <w:rPr>
          <w:kern w:val="0"/>
          <w:sz w:val="24"/>
          <w:szCs w:val="24"/>
        </w:rPr>
        <w:t>，</w:t>
      </w:r>
      <w:r w:rsidR="006106F0" w:rsidRPr="002E1E7C">
        <w:rPr>
          <w:kern w:val="0"/>
          <w:sz w:val="24"/>
          <w:szCs w:val="24"/>
        </w:rPr>
        <w:t>9</w:t>
      </w:r>
      <w:r w:rsidR="006106F0" w:rsidRPr="002E1E7C">
        <w:rPr>
          <w:kern w:val="0"/>
          <w:sz w:val="24"/>
          <w:szCs w:val="24"/>
        </w:rPr>
        <w:t>：</w:t>
      </w:r>
      <w:r w:rsidR="006106F0" w:rsidRPr="002E1E7C">
        <w:rPr>
          <w:kern w:val="0"/>
          <w:sz w:val="24"/>
          <w:szCs w:val="24"/>
        </w:rPr>
        <w:t>30—11:30</w:t>
      </w:r>
      <w:r w:rsidR="006106F0" w:rsidRPr="002E1E7C">
        <w:rPr>
          <w:kern w:val="0"/>
          <w:sz w:val="24"/>
          <w:szCs w:val="24"/>
        </w:rPr>
        <w:t>和</w:t>
      </w:r>
      <w:r w:rsidR="006106F0" w:rsidRPr="002E1E7C">
        <w:rPr>
          <w:kern w:val="0"/>
          <w:sz w:val="24"/>
          <w:szCs w:val="24"/>
        </w:rPr>
        <w:t>13</w:t>
      </w:r>
      <w:r w:rsidR="006106F0" w:rsidRPr="002E1E7C">
        <w:rPr>
          <w:kern w:val="0"/>
          <w:sz w:val="24"/>
          <w:szCs w:val="24"/>
        </w:rPr>
        <w:t>：</w:t>
      </w:r>
      <w:r w:rsidR="006106F0" w:rsidRPr="002E1E7C">
        <w:rPr>
          <w:kern w:val="0"/>
          <w:sz w:val="24"/>
          <w:szCs w:val="24"/>
        </w:rPr>
        <w:t>00—15</w:t>
      </w:r>
      <w:r w:rsidR="006106F0" w:rsidRPr="002E1E7C">
        <w:rPr>
          <w:kern w:val="0"/>
          <w:sz w:val="24"/>
          <w:szCs w:val="24"/>
        </w:rPr>
        <w:t>：</w:t>
      </w:r>
      <w:r w:rsidR="006106F0" w:rsidRPr="002E1E7C">
        <w:rPr>
          <w:kern w:val="0"/>
          <w:sz w:val="24"/>
          <w:szCs w:val="24"/>
        </w:rPr>
        <w:t>00</w:t>
      </w:r>
      <w:r w:rsidR="006106F0" w:rsidRPr="002E1E7C">
        <w:rPr>
          <w:kern w:val="0"/>
          <w:sz w:val="24"/>
          <w:szCs w:val="24"/>
        </w:rPr>
        <w:t>；通过深圳证券交易所互联网投票系统投票的具体时间为：</w:t>
      </w:r>
      <w:r w:rsidR="006106F0" w:rsidRPr="002E1E7C">
        <w:rPr>
          <w:kern w:val="0"/>
          <w:sz w:val="24"/>
          <w:szCs w:val="24"/>
        </w:rPr>
        <w:t xml:space="preserve">2020 </w:t>
      </w:r>
      <w:r w:rsidR="006106F0" w:rsidRPr="002E1E7C">
        <w:rPr>
          <w:kern w:val="0"/>
          <w:sz w:val="24"/>
          <w:szCs w:val="24"/>
        </w:rPr>
        <w:t>年</w:t>
      </w:r>
      <w:r w:rsidR="00EB1D77" w:rsidRPr="002E1E7C">
        <w:rPr>
          <w:kern w:val="0"/>
          <w:sz w:val="24"/>
          <w:szCs w:val="24"/>
        </w:rPr>
        <w:t>10</w:t>
      </w:r>
      <w:r w:rsidR="006106F0" w:rsidRPr="002E1E7C">
        <w:rPr>
          <w:kern w:val="0"/>
          <w:sz w:val="24"/>
          <w:szCs w:val="24"/>
        </w:rPr>
        <w:t>月</w:t>
      </w:r>
      <w:r w:rsidR="00EB1D77" w:rsidRPr="002E1E7C">
        <w:rPr>
          <w:kern w:val="0"/>
          <w:sz w:val="24"/>
          <w:szCs w:val="24"/>
        </w:rPr>
        <w:t>29</w:t>
      </w:r>
      <w:r w:rsidR="006106F0" w:rsidRPr="002E1E7C">
        <w:rPr>
          <w:kern w:val="0"/>
          <w:sz w:val="24"/>
          <w:szCs w:val="24"/>
        </w:rPr>
        <w:t>日</w:t>
      </w:r>
      <w:r w:rsidR="006106F0" w:rsidRPr="002E1E7C">
        <w:rPr>
          <w:kern w:val="0"/>
          <w:sz w:val="24"/>
          <w:szCs w:val="24"/>
        </w:rPr>
        <w:t>9</w:t>
      </w:r>
      <w:r w:rsidR="006106F0" w:rsidRPr="002E1E7C">
        <w:rPr>
          <w:kern w:val="0"/>
          <w:sz w:val="24"/>
          <w:szCs w:val="24"/>
        </w:rPr>
        <w:t>：</w:t>
      </w:r>
      <w:r w:rsidR="006106F0" w:rsidRPr="002E1E7C">
        <w:rPr>
          <w:kern w:val="0"/>
          <w:sz w:val="24"/>
          <w:szCs w:val="24"/>
        </w:rPr>
        <w:t>15</w:t>
      </w:r>
      <w:r w:rsidR="006106F0" w:rsidRPr="002E1E7C">
        <w:rPr>
          <w:kern w:val="0"/>
          <w:sz w:val="24"/>
          <w:szCs w:val="24"/>
        </w:rPr>
        <w:t>至</w:t>
      </w:r>
      <w:r w:rsidR="006106F0" w:rsidRPr="002E1E7C">
        <w:rPr>
          <w:kern w:val="0"/>
          <w:sz w:val="24"/>
          <w:szCs w:val="24"/>
        </w:rPr>
        <w:t>15</w:t>
      </w:r>
      <w:r w:rsidR="006106F0" w:rsidRPr="002E1E7C">
        <w:rPr>
          <w:kern w:val="0"/>
          <w:sz w:val="24"/>
          <w:szCs w:val="24"/>
        </w:rPr>
        <w:t>：</w:t>
      </w:r>
      <w:r w:rsidR="006106F0" w:rsidRPr="002E1E7C">
        <w:rPr>
          <w:kern w:val="0"/>
          <w:sz w:val="24"/>
          <w:szCs w:val="24"/>
        </w:rPr>
        <w:t>00</w:t>
      </w:r>
      <w:r w:rsidR="006106F0" w:rsidRPr="002E1E7C">
        <w:rPr>
          <w:kern w:val="0"/>
          <w:sz w:val="24"/>
          <w:szCs w:val="24"/>
        </w:rPr>
        <w:t>任意时间。</w:t>
      </w:r>
    </w:p>
    <w:p w14:paraId="0126D025" w14:textId="75C3D4AC" w:rsidR="001E7E40" w:rsidRPr="002E1E7C" w:rsidRDefault="0005130A" w:rsidP="00EB1D77">
      <w:pPr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2</w:t>
      </w:r>
      <w:r w:rsidR="00C61380" w:rsidRPr="002E1E7C">
        <w:rPr>
          <w:rFonts w:eastAsiaTheme="minorEastAsia"/>
          <w:sz w:val="24"/>
          <w:szCs w:val="24"/>
        </w:rPr>
        <w:t>、</w:t>
      </w:r>
      <w:r w:rsidR="001E7E40" w:rsidRPr="002E1E7C">
        <w:rPr>
          <w:rFonts w:eastAsiaTheme="minorEastAsia"/>
          <w:sz w:val="24"/>
          <w:szCs w:val="24"/>
        </w:rPr>
        <w:t>召开地点：福建省宁德市</w:t>
      </w:r>
      <w:proofErr w:type="gramStart"/>
      <w:r w:rsidR="001E7E40" w:rsidRPr="002E1E7C">
        <w:rPr>
          <w:rFonts w:eastAsiaTheme="minorEastAsia"/>
          <w:sz w:val="24"/>
          <w:szCs w:val="24"/>
        </w:rPr>
        <w:t>蕉</w:t>
      </w:r>
      <w:proofErr w:type="gramEnd"/>
      <w:r w:rsidR="001E7E40" w:rsidRPr="002E1E7C">
        <w:rPr>
          <w:rFonts w:eastAsiaTheme="minorEastAsia"/>
          <w:sz w:val="24"/>
          <w:szCs w:val="24"/>
        </w:rPr>
        <w:t>城区</w:t>
      </w:r>
      <w:proofErr w:type="gramStart"/>
      <w:r w:rsidR="001E7E40" w:rsidRPr="002E1E7C">
        <w:rPr>
          <w:rFonts w:eastAsiaTheme="minorEastAsia"/>
          <w:sz w:val="24"/>
          <w:szCs w:val="24"/>
        </w:rPr>
        <w:t>漳</w:t>
      </w:r>
      <w:proofErr w:type="gramEnd"/>
      <w:r w:rsidR="001E7E40" w:rsidRPr="002E1E7C">
        <w:rPr>
          <w:rFonts w:eastAsiaTheme="minorEastAsia"/>
          <w:sz w:val="24"/>
          <w:szCs w:val="24"/>
        </w:rPr>
        <w:t>湾镇新港路</w:t>
      </w:r>
      <w:r w:rsidR="001E7E40" w:rsidRPr="002E1E7C">
        <w:rPr>
          <w:rFonts w:eastAsiaTheme="minorEastAsia"/>
          <w:sz w:val="24"/>
          <w:szCs w:val="24"/>
        </w:rPr>
        <w:t>2</w:t>
      </w:r>
      <w:r w:rsidR="001E7E40" w:rsidRPr="002E1E7C">
        <w:rPr>
          <w:rFonts w:eastAsiaTheme="minorEastAsia"/>
          <w:sz w:val="24"/>
          <w:szCs w:val="24"/>
        </w:rPr>
        <w:t>号公司科技大楼一楼会议室</w:t>
      </w:r>
    </w:p>
    <w:p w14:paraId="490BDD27" w14:textId="29F7DDAA" w:rsidR="001E7E40" w:rsidRPr="002E1E7C" w:rsidRDefault="0005130A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3</w:t>
      </w:r>
      <w:r w:rsidR="00C61380" w:rsidRPr="002E1E7C">
        <w:rPr>
          <w:rFonts w:eastAsiaTheme="minorEastAsia"/>
          <w:sz w:val="24"/>
          <w:szCs w:val="24"/>
        </w:rPr>
        <w:t>、</w:t>
      </w:r>
      <w:r w:rsidR="001E7E40" w:rsidRPr="002E1E7C">
        <w:rPr>
          <w:rFonts w:eastAsiaTheme="minorEastAsia"/>
          <w:sz w:val="24"/>
          <w:szCs w:val="24"/>
        </w:rPr>
        <w:t>召开方式：现场表决与网络投票相结合的方式</w:t>
      </w:r>
    </w:p>
    <w:p w14:paraId="67300678" w14:textId="7D38AA79" w:rsidR="001E7E40" w:rsidRPr="002E1E7C" w:rsidRDefault="0005130A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4</w:t>
      </w:r>
      <w:r w:rsidR="00C61380" w:rsidRPr="002E1E7C">
        <w:rPr>
          <w:rFonts w:eastAsiaTheme="minorEastAsia"/>
          <w:sz w:val="24"/>
          <w:szCs w:val="24"/>
        </w:rPr>
        <w:t>、</w:t>
      </w:r>
      <w:r w:rsidR="001E7E40" w:rsidRPr="002E1E7C">
        <w:rPr>
          <w:rFonts w:eastAsiaTheme="minorEastAsia"/>
          <w:sz w:val="24"/>
          <w:szCs w:val="24"/>
        </w:rPr>
        <w:t>召集人：董事会</w:t>
      </w:r>
      <w:r w:rsidR="001E7E40" w:rsidRPr="002E1E7C">
        <w:rPr>
          <w:rFonts w:eastAsiaTheme="minorEastAsia"/>
          <w:sz w:val="24"/>
          <w:szCs w:val="24"/>
        </w:rPr>
        <w:t xml:space="preserve"> </w:t>
      </w:r>
    </w:p>
    <w:p w14:paraId="296310D6" w14:textId="2062C897" w:rsidR="00D52A3E" w:rsidRPr="002E1E7C" w:rsidRDefault="0005130A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5</w:t>
      </w:r>
      <w:r w:rsidR="00C61380" w:rsidRPr="002E1E7C">
        <w:rPr>
          <w:rFonts w:eastAsiaTheme="minorEastAsia"/>
          <w:sz w:val="24"/>
          <w:szCs w:val="24"/>
        </w:rPr>
        <w:t>、</w:t>
      </w:r>
      <w:r w:rsidR="001E7E40" w:rsidRPr="002E1E7C">
        <w:rPr>
          <w:rFonts w:eastAsiaTheme="minorEastAsia"/>
          <w:sz w:val="24"/>
          <w:szCs w:val="24"/>
        </w:rPr>
        <w:t>主持人：</w:t>
      </w:r>
      <w:r w:rsidR="00D52A3E" w:rsidRPr="002E1E7C">
        <w:rPr>
          <w:rFonts w:eastAsiaTheme="minorEastAsia"/>
          <w:sz w:val="24"/>
          <w:szCs w:val="24"/>
        </w:rPr>
        <w:t>鉴于</w:t>
      </w:r>
      <w:r w:rsidR="00321747" w:rsidRPr="002E1E7C">
        <w:rPr>
          <w:rFonts w:eastAsiaTheme="minorEastAsia"/>
          <w:sz w:val="24"/>
          <w:szCs w:val="24"/>
        </w:rPr>
        <w:t>宁德时代新能源科技股份有限公司（以下简称</w:t>
      </w:r>
      <w:r w:rsidR="00321747" w:rsidRPr="002E1E7C">
        <w:rPr>
          <w:rFonts w:eastAsiaTheme="minorEastAsia"/>
          <w:sz w:val="24"/>
          <w:szCs w:val="24"/>
        </w:rPr>
        <w:t>“</w:t>
      </w:r>
      <w:r w:rsidR="00321747" w:rsidRPr="002E1E7C">
        <w:rPr>
          <w:rFonts w:eastAsiaTheme="minorEastAsia"/>
          <w:sz w:val="24"/>
          <w:szCs w:val="24"/>
        </w:rPr>
        <w:t>公司</w:t>
      </w:r>
      <w:r w:rsidR="00321747" w:rsidRPr="002E1E7C">
        <w:rPr>
          <w:rFonts w:eastAsiaTheme="minorEastAsia"/>
          <w:sz w:val="24"/>
          <w:szCs w:val="24"/>
        </w:rPr>
        <w:t>”</w:t>
      </w:r>
      <w:r w:rsidR="00321747" w:rsidRPr="002E1E7C">
        <w:rPr>
          <w:rFonts w:eastAsiaTheme="minorEastAsia"/>
          <w:sz w:val="24"/>
          <w:szCs w:val="24"/>
        </w:rPr>
        <w:t>）</w:t>
      </w:r>
      <w:r w:rsidR="00D52A3E" w:rsidRPr="002E1E7C">
        <w:rPr>
          <w:rFonts w:eastAsiaTheme="minorEastAsia"/>
          <w:sz w:val="24"/>
          <w:szCs w:val="24"/>
        </w:rPr>
        <w:t>董事长曾毓群先生因工作原因无法参加本次会议，经半数以上董事推举，本次会议由公司副董事长黄世霖先生主持。</w:t>
      </w:r>
    </w:p>
    <w:p w14:paraId="011C30EF" w14:textId="37CA86B2" w:rsidR="001E7E40" w:rsidRPr="002E1E7C" w:rsidRDefault="0005130A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lastRenderedPageBreak/>
        <w:t>6</w:t>
      </w:r>
      <w:r w:rsidR="00C61380" w:rsidRPr="002E1E7C">
        <w:rPr>
          <w:rFonts w:eastAsiaTheme="minorEastAsia"/>
          <w:sz w:val="24"/>
          <w:szCs w:val="24"/>
        </w:rPr>
        <w:t>、</w:t>
      </w:r>
      <w:r w:rsidR="00981450" w:rsidRPr="002E1E7C">
        <w:rPr>
          <w:rFonts w:eastAsiaTheme="minorEastAsia"/>
          <w:sz w:val="24"/>
          <w:szCs w:val="24"/>
        </w:rPr>
        <w:t>本次</w:t>
      </w:r>
      <w:r w:rsidR="000D736A" w:rsidRPr="002E1E7C">
        <w:rPr>
          <w:rFonts w:eastAsiaTheme="minorEastAsia"/>
          <w:sz w:val="24"/>
          <w:szCs w:val="24"/>
        </w:rPr>
        <w:t>会议的召集、召开与表决程序符合《中华人民共和国公司法》</w:t>
      </w:r>
      <w:r w:rsidR="00E85B19" w:rsidRPr="002E1E7C">
        <w:rPr>
          <w:rFonts w:eastAsiaTheme="minorEastAsia"/>
          <w:sz w:val="24"/>
          <w:szCs w:val="24"/>
        </w:rPr>
        <w:t>《上市公司股东大会规则》</w:t>
      </w:r>
      <w:r w:rsidR="000D736A" w:rsidRPr="002E1E7C">
        <w:rPr>
          <w:rFonts w:eastAsiaTheme="minorEastAsia"/>
          <w:sz w:val="24"/>
          <w:szCs w:val="24"/>
        </w:rPr>
        <w:t>《深圳证券交易所创业板股票上市规则》</w:t>
      </w:r>
      <w:r w:rsidR="001E7E40" w:rsidRPr="002E1E7C">
        <w:rPr>
          <w:rFonts w:eastAsiaTheme="minorEastAsia"/>
          <w:sz w:val="24"/>
          <w:szCs w:val="24"/>
        </w:rPr>
        <w:t>等</w:t>
      </w:r>
      <w:r w:rsidR="001364F0" w:rsidRPr="002E1E7C">
        <w:rPr>
          <w:rFonts w:eastAsiaTheme="minorEastAsia"/>
          <w:sz w:val="24"/>
          <w:szCs w:val="24"/>
        </w:rPr>
        <w:t>法律法规、规范性文件</w:t>
      </w:r>
      <w:r w:rsidR="001E7E40" w:rsidRPr="002E1E7C">
        <w:rPr>
          <w:rFonts w:eastAsiaTheme="minorEastAsia"/>
          <w:sz w:val="24"/>
          <w:szCs w:val="24"/>
        </w:rPr>
        <w:t>及</w:t>
      </w:r>
      <w:r w:rsidR="00321747">
        <w:rPr>
          <w:rFonts w:eastAsiaTheme="minorEastAsia" w:hint="eastAsia"/>
          <w:sz w:val="24"/>
          <w:szCs w:val="24"/>
        </w:rPr>
        <w:t>《</w:t>
      </w:r>
      <w:r w:rsidR="00321747">
        <w:rPr>
          <w:rFonts w:eastAsiaTheme="minorEastAsia"/>
          <w:sz w:val="24"/>
          <w:szCs w:val="24"/>
        </w:rPr>
        <w:t>公司</w:t>
      </w:r>
      <w:r w:rsidR="001E7E40" w:rsidRPr="002E1E7C">
        <w:rPr>
          <w:rFonts w:eastAsiaTheme="minorEastAsia"/>
          <w:sz w:val="24"/>
          <w:szCs w:val="24"/>
        </w:rPr>
        <w:t>章程</w:t>
      </w:r>
      <w:r w:rsidR="00321747">
        <w:rPr>
          <w:rFonts w:eastAsiaTheme="minorEastAsia" w:hint="eastAsia"/>
          <w:sz w:val="24"/>
          <w:szCs w:val="24"/>
        </w:rPr>
        <w:t>》</w:t>
      </w:r>
      <w:r w:rsidR="00C03792" w:rsidRPr="002E1E7C">
        <w:rPr>
          <w:rFonts w:eastAsiaTheme="minorEastAsia"/>
          <w:sz w:val="24"/>
          <w:szCs w:val="24"/>
        </w:rPr>
        <w:t>《股东大会议事规则》</w:t>
      </w:r>
      <w:r w:rsidR="001E7E40" w:rsidRPr="002E1E7C">
        <w:rPr>
          <w:rFonts w:eastAsiaTheme="minorEastAsia"/>
          <w:sz w:val="24"/>
          <w:szCs w:val="24"/>
        </w:rPr>
        <w:t>的有关规定。</w:t>
      </w:r>
    </w:p>
    <w:p w14:paraId="318DEAEF" w14:textId="77777777" w:rsidR="001E7E40" w:rsidRPr="002E1E7C" w:rsidRDefault="001E7E40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150" w:firstLine="361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（二）会议出席情况</w:t>
      </w:r>
      <w:r w:rsidRPr="002E1E7C">
        <w:rPr>
          <w:rFonts w:eastAsiaTheme="minorEastAsia"/>
          <w:b/>
          <w:sz w:val="24"/>
          <w:szCs w:val="24"/>
        </w:rPr>
        <w:t xml:space="preserve"> </w:t>
      </w:r>
    </w:p>
    <w:p w14:paraId="7A6A2A90" w14:textId="77777777" w:rsidR="00C61380" w:rsidRPr="002E1E7C" w:rsidRDefault="00C61380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1</w:t>
      </w:r>
      <w:r w:rsidRPr="002E1E7C">
        <w:rPr>
          <w:rFonts w:eastAsiaTheme="minorEastAsia"/>
          <w:sz w:val="24"/>
          <w:szCs w:val="24"/>
        </w:rPr>
        <w:t>、股东及股东代理人出席情况</w:t>
      </w:r>
    </w:p>
    <w:p w14:paraId="55EFD16B" w14:textId="77777777" w:rsidR="00C61380" w:rsidRPr="002E1E7C" w:rsidRDefault="00C61380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（</w:t>
      </w:r>
      <w:r w:rsidRPr="002E1E7C">
        <w:rPr>
          <w:rFonts w:eastAsiaTheme="minorEastAsia"/>
          <w:sz w:val="24"/>
          <w:szCs w:val="24"/>
        </w:rPr>
        <w:t>1</w:t>
      </w:r>
      <w:r w:rsidRPr="002E1E7C">
        <w:rPr>
          <w:rFonts w:eastAsiaTheme="minorEastAsia"/>
          <w:sz w:val="24"/>
          <w:szCs w:val="24"/>
        </w:rPr>
        <w:t>）股东出席的总体情况</w:t>
      </w:r>
    </w:p>
    <w:p w14:paraId="5056AB7D" w14:textId="0437E999" w:rsidR="009530FD" w:rsidRPr="002E1E7C" w:rsidRDefault="00454C35" w:rsidP="00454C35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通过现场和网络投票的股东</w:t>
      </w:r>
      <w:r w:rsidRPr="002E1E7C">
        <w:rPr>
          <w:rFonts w:eastAsiaTheme="minorEastAsia"/>
          <w:sz w:val="24"/>
          <w:szCs w:val="24"/>
        </w:rPr>
        <w:t>111</w:t>
      </w:r>
      <w:r w:rsidRPr="002E1E7C">
        <w:rPr>
          <w:rFonts w:eastAsiaTheme="minorEastAsia"/>
          <w:sz w:val="24"/>
          <w:szCs w:val="24"/>
        </w:rPr>
        <w:t>人，代表股份</w:t>
      </w:r>
      <w:r w:rsidRPr="002E1E7C">
        <w:rPr>
          <w:rFonts w:eastAsiaTheme="minorEastAsia"/>
          <w:sz w:val="24"/>
          <w:szCs w:val="24"/>
        </w:rPr>
        <w:t>1,150,124,391</w:t>
      </w:r>
      <w:r w:rsidRPr="002E1E7C">
        <w:rPr>
          <w:rFonts w:eastAsiaTheme="minorEastAsia"/>
          <w:sz w:val="24"/>
          <w:szCs w:val="24"/>
        </w:rPr>
        <w:t>股，占公司总股份的</w:t>
      </w:r>
      <w:r w:rsidRPr="002E1E7C">
        <w:rPr>
          <w:rFonts w:eastAsiaTheme="minorEastAsia"/>
          <w:sz w:val="24"/>
          <w:szCs w:val="24"/>
        </w:rPr>
        <w:t>49.3727%</w:t>
      </w:r>
      <w:r w:rsidRPr="002E1E7C">
        <w:rPr>
          <w:rFonts w:eastAsiaTheme="minorEastAsia"/>
          <w:sz w:val="24"/>
          <w:szCs w:val="24"/>
        </w:rPr>
        <w:t>。其中：通过现场投票的股东</w:t>
      </w:r>
      <w:r w:rsidR="00A67588" w:rsidRPr="002E1E7C">
        <w:rPr>
          <w:rFonts w:eastAsiaTheme="minorEastAsia"/>
          <w:sz w:val="24"/>
          <w:szCs w:val="24"/>
        </w:rPr>
        <w:t>及股东代理人共计</w:t>
      </w:r>
      <w:r w:rsidRPr="002E1E7C">
        <w:rPr>
          <w:rFonts w:eastAsiaTheme="minorEastAsia"/>
          <w:sz w:val="24"/>
          <w:szCs w:val="24"/>
        </w:rPr>
        <w:t>32</w:t>
      </w:r>
      <w:r w:rsidRPr="002E1E7C">
        <w:rPr>
          <w:rFonts w:eastAsiaTheme="minorEastAsia"/>
          <w:sz w:val="24"/>
          <w:szCs w:val="24"/>
        </w:rPr>
        <w:t>人，代表股份</w:t>
      </w:r>
      <w:r w:rsidRPr="002E1E7C">
        <w:rPr>
          <w:rFonts w:eastAsiaTheme="minorEastAsia"/>
          <w:sz w:val="24"/>
          <w:szCs w:val="24"/>
        </w:rPr>
        <w:t>388,074,602</w:t>
      </w:r>
      <w:r w:rsidR="002E1E7C" w:rsidRPr="002E1E7C">
        <w:rPr>
          <w:rFonts w:eastAsiaTheme="minorEastAsia"/>
          <w:sz w:val="24"/>
          <w:szCs w:val="24"/>
        </w:rPr>
        <w:t>股，占</w:t>
      </w:r>
      <w:r w:rsidRPr="002E1E7C">
        <w:rPr>
          <w:rFonts w:eastAsiaTheme="minorEastAsia"/>
          <w:sz w:val="24"/>
          <w:szCs w:val="24"/>
        </w:rPr>
        <w:t>公司总股份的</w:t>
      </w:r>
      <w:r w:rsidRPr="002E1E7C">
        <w:rPr>
          <w:rFonts w:eastAsiaTheme="minorEastAsia"/>
          <w:sz w:val="24"/>
          <w:szCs w:val="24"/>
        </w:rPr>
        <w:t>16.6593%</w:t>
      </w:r>
      <w:r w:rsidRPr="002E1E7C">
        <w:rPr>
          <w:rFonts w:eastAsiaTheme="minorEastAsia"/>
          <w:sz w:val="24"/>
          <w:szCs w:val="24"/>
        </w:rPr>
        <w:t>。通过网络投票的股东</w:t>
      </w:r>
      <w:r w:rsidRPr="002E1E7C">
        <w:rPr>
          <w:rFonts w:eastAsiaTheme="minorEastAsia"/>
          <w:sz w:val="24"/>
          <w:szCs w:val="24"/>
        </w:rPr>
        <w:t>79</w:t>
      </w:r>
      <w:r w:rsidRPr="002E1E7C">
        <w:rPr>
          <w:rFonts w:eastAsiaTheme="minorEastAsia"/>
          <w:sz w:val="24"/>
          <w:szCs w:val="24"/>
        </w:rPr>
        <w:t>人，代表股份</w:t>
      </w:r>
      <w:r w:rsidRPr="002E1E7C">
        <w:rPr>
          <w:rFonts w:eastAsiaTheme="minorEastAsia"/>
          <w:sz w:val="24"/>
          <w:szCs w:val="24"/>
        </w:rPr>
        <w:t>762,049,789</w:t>
      </w:r>
      <w:r w:rsidRPr="002E1E7C">
        <w:rPr>
          <w:rFonts w:eastAsiaTheme="minorEastAsia"/>
          <w:sz w:val="24"/>
          <w:szCs w:val="24"/>
        </w:rPr>
        <w:t>股，占公司总股份的</w:t>
      </w:r>
      <w:r w:rsidRPr="002E1E7C">
        <w:rPr>
          <w:rFonts w:eastAsiaTheme="minorEastAsia"/>
          <w:sz w:val="24"/>
          <w:szCs w:val="24"/>
        </w:rPr>
        <w:t>32.7134%</w:t>
      </w:r>
      <w:r w:rsidR="00582E0B" w:rsidRPr="002E1E7C">
        <w:rPr>
          <w:rFonts w:eastAsiaTheme="minorEastAsia"/>
          <w:sz w:val="24"/>
          <w:szCs w:val="24"/>
        </w:rPr>
        <w:t>。</w:t>
      </w:r>
    </w:p>
    <w:p w14:paraId="76C37214" w14:textId="77777777" w:rsidR="009530FD" w:rsidRPr="002E1E7C" w:rsidRDefault="00C61380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（</w:t>
      </w:r>
      <w:r w:rsidRPr="002E1E7C">
        <w:rPr>
          <w:rFonts w:eastAsiaTheme="minorEastAsia"/>
          <w:sz w:val="24"/>
          <w:szCs w:val="24"/>
        </w:rPr>
        <w:t>2</w:t>
      </w:r>
      <w:r w:rsidRPr="002E1E7C">
        <w:rPr>
          <w:rFonts w:eastAsiaTheme="minorEastAsia"/>
          <w:sz w:val="24"/>
          <w:szCs w:val="24"/>
        </w:rPr>
        <w:t>）中小股东出席的总体情况：</w:t>
      </w:r>
    </w:p>
    <w:p w14:paraId="032790F6" w14:textId="00D24754" w:rsidR="009530FD" w:rsidRPr="002E1E7C" w:rsidRDefault="00454C35" w:rsidP="00454C35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通过现场和网络投票的股东</w:t>
      </w:r>
      <w:r w:rsidRPr="002E1E7C">
        <w:rPr>
          <w:rFonts w:eastAsiaTheme="minorEastAsia"/>
          <w:sz w:val="24"/>
          <w:szCs w:val="24"/>
        </w:rPr>
        <w:t>109</w:t>
      </w:r>
      <w:r w:rsidRPr="002E1E7C">
        <w:rPr>
          <w:rFonts w:eastAsiaTheme="minorEastAsia"/>
          <w:sz w:val="24"/>
          <w:szCs w:val="24"/>
        </w:rPr>
        <w:t>人，代表股份</w:t>
      </w:r>
      <w:r w:rsidRPr="002E1E7C">
        <w:rPr>
          <w:rFonts w:eastAsiaTheme="minorEastAsia"/>
          <w:sz w:val="24"/>
          <w:szCs w:val="24"/>
        </w:rPr>
        <w:t>317,743,137</w:t>
      </w:r>
      <w:r w:rsidRPr="002E1E7C">
        <w:rPr>
          <w:rFonts w:eastAsiaTheme="minorEastAsia"/>
          <w:sz w:val="24"/>
          <w:szCs w:val="24"/>
        </w:rPr>
        <w:t>股，占公司总股份的</w:t>
      </w:r>
      <w:r w:rsidRPr="002E1E7C">
        <w:rPr>
          <w:rFonts w:eastAsiaTheme="minorEastAsia"/>
          <w:sz w:val="24"/>
          <w:szCs w:val="24"/>
        </w:rPr>
        <w:t>13.6401%</w:t>
      </w:r>
      <w:r w:rsidRPr="002E1E7C">
        <w:rPr>
          <w:rFonts w:eastAsiaTheme="minorEastAsia"/>
          <w:sz w:val="24"/>
          <w:szCs w:val="24"/>
        </w:rPr>
        <w:t>。其中：通过现场投票的股东</w:t>
      </w:r>
      <w:r w:rsidR="00A67588" w:rsidRPr="002E1E7C">
        <w:rPr>
          <w:rFonts w:eastAsiaTheme="minorEastAsia"/>
          <w:sz w:val="24"/>
          <w:szCs w:val="24"/>
        </w:rPr>
        <w:t>及股东代理人共计</w:t>
      </w:r>
      <w:r w:rsidRPr="002E1E7C">
        <w:rPr>
          <w:rFonts w:eastAsiaTheme="minorEastAsia"/>
          <w:sz w:val="24"/>
          <w:szCs w:val="24"/>
        </w:rPr>
        <w:t>31</w:t>
      </w:r>
      <w:r w:rsidRPr="002E1E7C">
        <w:rPr>
          <w:rFonts w:eastAsiaTheme="minorEastAsia"/>
          <w:sz w:val="24"/>
          <w:szCs w:val="24"/>
        </w:rPr>
        <w:t>人，代表股份</w:t>
      </w:r>
      <w:r w:rsidRPr="002E1E7C">
        <w:rPr>
          <w:rFonts w:eastAsiaTheme="minorEastAsia"/>
          <w:sz w:val="24"/>
          <w:szCs w:val="24"/>
        </w:rPr>
        <w:t>127,173,875</w:t>
      </w:r>
      <w:r w:rsidRPr="002E1E7C">
        <w:rPr>
          <w:rFonts w:eastAsiaTheme="minorEastAsia"/>
          <w:sz w:val="24"/>
          <w:szCs w:val="24"/>
        </w:rPr>
        <w:t>股，占公司总股份的</w:t>
      </w:r>
      <w:r w:rsidRPr="002E1E7C">
        <w:rPr>
          <w:rFonts w:eastAsiaTheme="minorEastAsia"/>
          <w:sz w:val="24"/>
          <w:szCs w:val="24"/>
        </w:rPr>
        <w:t>5.4593%</w:t>
      </w:r>
      <w:r w:rsidRPr="002E1E7C">
        <w:rPr>
          <w:rFonts w:eastAsiaTheme="minorEastAsia"/>
          <w:sz w:val="24"/>
          <w:szCs w:val="24"/>
        </w:rPr>
        <w:t>。通过网络投票的股东</w:t>
      </w:r>
      <w:r w:rsidRPr="002E1E7C">
        <w:rPr>
          <w:rFonts w:eastAsiaTheme="minorEastAsia"/>
          <w:sz w:val="24"/>
          <w:szCs w:val="24"/>
        </w:rPr>
        <w:t>78</w:t>
      </w:r>
      <w:r w:rsidRPr="002E1E7C">
        <w:rPr>
          <w:rFonts w:eastAsiaTheme="minorEastAsia"/>
          <w:sz w:val="24"/>
          <w:szCs w:val="24"/>
        </w:rPr>
        <w:t>人，代表股份</w:t>
      </w:r>
      <w:r w:rsidRPr="002E1E7C">
        <w:rPr>
          <w:rFonts w:eastAsiaTheme="minorEastAsia"/>
          <w:sz w:val="24"/>
          <w:szCs w:val="24"/>
        </w:rPr>
        <w:t>190,569,262</w:t>
      </w:r>
      <w:r w:rsidRPr="002E1E7C">
        <w:rPr>
          <w:rFonts w:eastAsiaTheme="minorEastAsia"/>
          <w:sz w:val="24"/>
          <w:szCs w:val="24"/>
        </w:rPr>
        <w:t>股，占公司总股份的</w:t>
      </w:r>
      <w:r w:rsidRPr="002E1E7C">
        <w:rPr>
          <w:rFonts w:eastAsiaTheme="minorEastAsia"/>
          <w:sz w:val="24"/>
          <w:szCs w:val="24"/>
        </w:rPr>
        <w:t>8.1808%</w:t>
      </w:r>
      <w:r w:rsidRPr="002E1E7C">
        <w:rPr>
          <w:rFonts w:eastAsiaTheme="minorEastAsia"/>
          <w:sz w:val="24"/>
          <w:szCs w:val="24"/>
        </w:rPr>
        <w:t>。</w:t>
      </w:r>
    </w:p>
    <w:p w14:paraId="7B8A6750" w14:textId="2690A219" w:rsidR="00C61380" w:rsidRPr="002E1E7C" w:rsidRDefault="00C61380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2</w:t>
      </w:r>
      <w:r w:rsidRPr="002E1E7C">
        <w:rPr>
          <w:rFonts w:eastAsiaTheme="minorEastAsia"/>
          <w:sz w:val="24"/>
          <w:szCs w:val="24"/>
        </w:rPr>
        <w:t>、</w:t>
      </w:r>
      <w:r w:rsidR="000B1239" w:rsidRPr="000B1239">
        <w:rPr>
          <w:rFonts w:eastAsiaTheme="minorEastAsia" w:hint="eastAsia"/>
          <w:sz w:val="24"/>
          <w:szCs w:val="24"/>
        </w:rPr>
        <w:t>公司部分董事及监事、董事会秘书、上海市通力律师事务所的见证律师出席了本次会议，部分高级管理人员列席了本次会议。</w:t>
      </w:r>
      <w:bookmarkStart w:id="0" w:name="_GoBack"/>
      <w:bookmarkEnd w:id="0"/>
    </w:p>
    <w:p w14:paraId="3C1521DA" w14:textId="77777777" w:rsidR="001E7C4D" w:rsidRPr="002E1E7C" w:rsidRDefault="001E7C4D" w:rsidP="00EB1D77">
      <w:pPr>
        <w:autoSpaceDE w:val="0"/>
        <w:autoSpaceDN w:val="0"/>
        <w:spacing w:beforeLines="50" w:before="156"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二、议案审议表决情况</w:t>
      </w:r>
    </w:p>
    <w:p w14:paraId="11C086C2" w14:textId="6F948FE9" w:rsidR="00381786" w:rsidRPr="002E1E7C" w:rsidRDefault="00637CF1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本次股东大会以现场投票</w:t>
      </w:r>
      <w:r w:rsidR="00C75561" w:rsidRPr="002E1E7C">
        <w:rPr>
          <w:rFonts w:eastAsiaTheme="minorEastAsia"/>
          <w:sz w:val="24"/>
          <w:szCs w:val="24"/>
        </w:rPr>
        <w:t>与</w:t>
      </w:r>
      <w:r w:rsidRPr="002E1E7C">
        <w:rPr>
          <w:rFonts w:eastAsiaTheme="minorEastAsia"/>
          <w:sz w:val="24"/>
          <w:szCs w:val="24"/>
        </w:rPr>
        <w:t>网络投票相结合的</w:t>
      </w:r>
      <w:r w:rsidR="00C010B3" w:rsidRPr="002E1E7C">
        <w:rPr>
          <w:rFonts w:eastAsiaTheme="minorEastAsia"/>
          <w:sz w:val="24"/>
          <w:szCs w:val="24"/>
        </w:rPr>
        <w:t>表决</w:t>
      </w:r>
      <w:r w:rsidRPr="002E1E7C">
        <w:rPr>
          <w:rFonts w:eastAsiaTheme="minorEastAsia"/>
          <w:sz w:val="24"/>
          <w:szCs w:val="24"/>
        </w:rPr>
        <w:t>方式审议通过如下议案</w:t>
      </w:r>
      <w:r w:rsidR="005C0E84" w:rsidRPr="002E1E7C">
        <w:rPr>
          <w:rFonts w:eastAsiaTheme="minorEastAsia"/>
          <w:sz w:val="24"/>
          <w:szCs w:val="24"/>
        </w:rPr>
        <w:t>，具体表决结果如下</w:t>
      </w:r>
      <w:r w:rsidR="00381786" w:rsidRPr="002E1E7C">
        <w:rPr>
          <w:rFonts w:eastAsiaTheme="minorEastAsia"/>
          <w:sz w:val="24"/>
          <w:szCs w:val="24"/>
        </w:rPr>
        <w:t>：</w:t>
      </w:r>
    </w:p>
    <w:p w14:paraId="1ABBAF57" w14:textId="0B6667A0" w:rsidR="00EB1D77" w:rsidRPr="002E1E7C" w:rsidRDefault="00EB1D77" w:rsidP="00EB1D77">
      <w:pPr>
        <w:spacing w:beforeLines="50" w:before="156"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1</w:t>
      </w:r>
      <w:r w:rsidRPr="002E1E7C">
        <w:rPr>
          <w:rFonts w:eastAsiaTheme="minorEastAsia"/>
          <w:b/>
          <w:sz w:val="24"/>
          <w:szCs w:val="24"/>
        </w:rPr>
        <w:t>、审议通过</w:t>
      </w:r>
      <w:r w:rsidRPr="002E1E7C">
        <w:rPr>
          <w:b/>
          <w:kern w:val="0"/>
          <w:sz w:val="24"/>
          <w:szCs w:val="24"/>
        </w:rPr>
        <w:t>《关于公司</w:t>
      </w:r>
      <w:r w:rsidRPr="002E1E7C">
        <w:rPr>
          <w:b/>
          <w:kern w:val="0"/>
          <w:sz w:val="24"/>
          <w:szCs w:val="24"/>
        </w:rPr>
        <w:t>&lt;2020</w:t>
      </w:r>
      <w:r w:rsidRPr="002E1E7C">
        <w:rPr>
          <w:b/>
          <w:kern w:val="0"/>
          <w:sz w:val="24"/>
          <w:szCs w:val="24"/>
        </w:rPr>
        <w:t>年限制性股票激励计划（草案）</w:t>
      </w:r>
      <w:r w:rsidRPr="002E1E7C">
        <w:rPr>
          <w:b/>
          <w:kern w:val="0"/>
          <w:sz w:val="24"/>
          <w:szCs w:val="24"/>
        </w:rPr>
        <w:t>&gt;</w:t>
      </w:r>
      <w:r w:rsidRPr="002E1E7C">
        <w:rPr>
          <w:b/>
          <w:kern w:val="0"/>
          <w:sz w:val="24"/>
          <w:szCs w:val="24"/>
        </w:rPr>
        <w:t>及其摘要的议案》</w:t>
      </w:r>
    </w:p>
    <w:p w14:paraId="2D425241" w14:textId="6AAF84E9" w:rsidR="00EB1D77" w:rsidRPr="002E1E7C" w:rsidRDefault="00EB1D77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表决情况：</w:t>
      </w:r>
      <w:r w:rsidR="00454C35" w:rsidRPr="002E1E7C">
        <w:rPr>
          <w:rFonts w:eastAsiaTheme="minorEastAsia"/>
          <w:sz w:val="24"/>
          <w:szCs w:val="24"/>
        </w:rPr>
        <w:t>同意</w:t>
      </w:r>
      <w:r w:rsidR="00454C35" w:rsidRPr="002E1E7C">
        <w:rPr>
          <w:rFonts w:eastAsiaTheme="minorEastAsia"/>
          <w:sz w:val="24"/>
          <w:szCs w:val="24"/>
        </w:rPr>
        <w:t>1,117,057,438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97.1249%</w:t>
      </w:r>
      <w:r w:rsidR="00454C35" w:rsidRPr="002E1E7C">
        <w:rPr>
          <w:rFonts w:eastAsiaTheme="minorEastAsia"/>
          <w:sz w:val="24"/>
          <w:szCs w:val="24"/>
        </w:rPr>
        <w:t>；反对</w:t>
      </w:r>
      <w:r w:rsidR="00454C35" w:rsidRPr="002E1E7C">
        <w:rPr>
          <w:rFonts w:eastAsiaTheme="minorEastAsia"/>
          <w:sz w:val="24"/>
          <w:szCs w:val="24"/>
        </w:rPr>
        <w:t>33,066,353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2.8750%</w:t>
      </w:r>
      <w:r w:rsidR="00454C35" w:rsidRPr="002E1E7C">
        <w:rPr>
          <w:rFonts w:eastAsiaTheme="minorEastAsia"/>
          <w:sz w:val="24"/>
          <w:szCs w:val="24"/>
        </w:rPr>
        <w:t>；弃权</w:t>
      </w:r>
      <w:r w:rsidR="00454C35" w:rsidRPr="002E1E7C">
        <w:rPr>
          <w:rFonts w:eastAsiaTheme="minorEastAsia"/>
          <w:sz w:val="24"/>
          <w:szCs w:val="24"/>
        </w:rPr>
        <w:t>600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0.0001%</w:t>
      </w:r>
      <w:r w:rsidR="00454C35" w:rsidRPr="002E1E7C">
        <w:rPr>
          <w:rFonts w:eastAsiaTheme="minorEastAsia"/>
          <w:sz w:val="24"/>
          <w:szCs w:val="24"/>
        </w:rPr>
        <w:t>。</w:t>
      </w:r>
    </w:p>
    <w:p w14:paraId="645A638C" w14:textId="1172297F" w:rsidR="00EB1D77" w:rsidRPr="002E1E7C" w:rsidRDefault="00EB1D77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lastRenderedPageBreak/>
        <w:t>其中，中小股东的表决情况：</w:t>
      </w:r>
      <w:r w:rsidR="00454C35" w:rsidRPr="002E1E7C">
        <w:rPr>
          <w:rFonts w:eastAsiaTheme="minorEastAsia"/>
          <w:sz w:val="24"/>
          <w:szCs w:val="24"/>
        </w:rPr>
        <w:t>同意</w:t>
      </w:r>
      <w:r w:rsidR="00454C35" w:rsidRPr="002E1E7C">
        <w:rPr>
          <w:rFonts w:eastAsiaTheme="minorEastAsia"/>
          <w:sz w:val="24"/>
          <w:szCs w:val="24"/>
        </w:rPr>
        <w:t>284,676,184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89.5932%</w:t>
      </w:r>
      <w:r w:rsidR="00454C35" w:rsidRPr="002E1E7C">
        <w:rPr>
          <w:rFonts w:eastAsiaTheme="minorEastAsia"/>
          <w:sz w:val="24"/>
          <w:szCs w:val="24"/>
        </w:rPr>
        <w:t>；反对</w:t>
      </w:r>
      <w:r w:rsidR="00454C35" w:rsidRPr="002E1E7C">
        <w:rPr>
          <w:rFonts w:eastAsiaTheme="minorEastAsia"/>
          <w:sz w:val="24"/>
          <w:szCs w:val="24"/>
        </w:rPr>
        <w:t>33,066,353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10.4066%</w:t>
      </w:r>
      <w:r w:rsidR="00454C35" w:rsidRPr="002E1E7C">
        <w:rPr>
          <w:rFonts w:eastAsiaTheme="minorEastAsia"/>
          <w:sz w:val="24"/>
          <w:szCs w:val="24"/>
        </w:rPr>
        <w:t>；弃权</w:t>
      </w:r>
      <w:r w:rsidR="00454C35" w:rsidRPr="002E1E7C">
        <w:rPr>
          <w:rFonts w:eastAsiaTheme="minorEastAsia"/>
          <w:sz w:val="24"/>
          <w:szCs w:val="24"/>
        </w:rPr>
        <w:t>600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0.0002%</w:t>
      </w:r>
      <w:r w:rsidR="00454C35" w:rsidRPr="002E1E7C">
        <w:rPr>
          <w:rFonts w:eastAsiaTheme="minorEastAsia"/>
          <w:sz w:val="24"/>
          <w:szCs w:val="24"/>
        </w:rPr>
        <w:t>。</w:t>
      </w:r>
    </w:p>
    <w:p w14:paraId="7AA9ED30" w14:textId="77777777" w:rsidR="00EB1D77" w:rsidRPr="002E1E7C" w:rsidRDefault="00EB1D77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本议案为特别决议议案，已获得出席本次股东大会有效表决权股份总数的</w:t>
      </w:r>
      <w:r w:rsidRPr="002E1E7C">
        <w:rPr>
          <w:rFonts w:eastAsiaTheme="minorEastAsia"/>
          <w:sz w:val="24"/>
          <w:szCs w:val="24"/>
        </w:rPr>
        <w:t>2/3</w:t>
      </w:r>
      <w:r w:rsidRPr="002E1E7C">
        <w:rPr>
          <w:rFonts w:eastAsiaTheme="minorEastAsia"/>
          <w:sz w:val="24"/>
          <w:szCs w:val="24"/>
        </w:rPr>
        <w:t>以上通过。</w:t>
      </w:r>
    </w:p>
    <w:p w14:paraId="63FD49E3" w14:textId="0B5586CA" w:rsidR="00EB1D77" w:rsidRPr="002E1E7C" w:rsidRDefault="00EB1D77" w:rsidP="00EB1D77">
      <w:pPr>
        <w:spacing w:beforeLines="50" w:before="156" w:line="360" w:lineRule="auto"/>
        <w:ind w:firstLineChars="200" w:firstLine="482"/>
        <w:rPr>
          <w:b/>
          <w:kern w:val="0"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2</w:t>
      </w:r>
      <w:r w:rsidRPr="002E1E7C">
        <w:rPr>
          <w:rFonts w:eastAsiaTheme="minorEastAsia"/>
          <w:b/>
          <w:sz w:val="24"/>
          <w:szCs w:val="24"/>
        </w:rPr>
        <w:t>、审议通过</w:t>
      </w:r>
      <w:r w:rsidRPr="002E1E7C">
        <w:rPr>
          <w:b/>
          <w:kern w:val="0"/>
          <w:sz w:val="24"/>
          <w:szCs w:val="24"/>
        </w:rPr>
        <w:t>《关于公司</w:t>
      </w:r>
      <w:r w:rsidRPr="002E1E7C">
        <w:rPr>
          <w:b/>
          <w:kern w:val="0"/>
          <w:sz w:val="24"/>
          <w:szCs w:val="24"/>
        </w:rPr>
        <w:t>&lt;2020</w:t>
      </w:r>
      <w:r w:rsidRPr="002E1E7C">
        <w:rPr>
          <w:b/>
          <w:kern w:val="0"/>
          <w:sz w:val="24"/>
          <w:szCs w:val="24"/>
        </w:rPr>
        <w:t>年限制性股票激励计划实施考核管理办法</w:t>
      </w:r>
      <w:r w:rsidRPr="002E1E7C">
        <w:rPr>
          <w:b/>
          <w:kern w:val="0"/>
          <w:sz w:val="24"/>
          <w:szCs w:val="24"/>
        </w:rPr>
        <w:t>&gt;</w:t>
      </w:r>
      <w:r w:rsidRPr="002E1E7C">
        <w:rPr>
          <w:b/>
          <w:kern w:val="0"/>
          <w:sz w:val="24"/>
          <w:szCs w:val="24"/>
        </w:rPr>
        <w:t>的议案》</w:t>
      </w:r>
    </w:p>
    <w:p w14:paraId="79801D4E" w14:textId="5006F4F7" w:rsidR="00EB1D77" w:rsidRPr="002E1E7C" w:rsidRDefault="00EB1D77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表决情况：</w:t>
      </w:r>
      <w:r w:rsidR="00454C35" w:rsidRPr="002E1E7C">
        <w:rPr>
          <w:rFonts w:eastAsiaTheme="minorEastAsia"/>
          <w:sz w:val="24"/>
          <w:szCs w:val="24"/>
        </w:rPr>
        <w:t>同意</w:t>
      </w:r>
      <w:r w:rsidR="00454C35" w:rsidRPr="002E1E7C">
        <w:rPr>
          <w:rFonts w:eastAsiaTheme="minorEastAsia"/>
          <w:sz w:val="24"/>
          <w:szCs w:val="24"/>
        </w:rPr>
        <w:t>1,117,057,538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97.1249%</w:t>
      </w:r>
      <w:r w:rsidR="00454C35" w:rsidRPr="002E1E7C">
        <w:rPr>
          <w:rFonts w:eastAsiaTheme="minorEastAsia"/>
          <w:sz w:val="24"/>
          <w:szCs w:val="24"/>
        </w:rPr>
        <w:t>；反对</w:t>
      </w:r>
      <w:r w:rsidR="00454C35" w:rsidRPr="002E1E7C">
        <w:rPr>
          <w:rFonts w:eastAsiaTheme="minorEastAsia"/>
          <w:sz w:val="24"/>
          <w:szCs w:val="24"/>
        </w:rPr>
        <w:t>33,066,253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2.8750%</w:t>
      </w:r>
      <w:r w:rsidR="00454C35" w:rsidRPr="002E1E7C">
        <w:rPr>
          <w:rFonts w:eastAsiaTheme="minorEastAsia"/>
          <w:sz w:val="24"/>
          <w:szCs w:val="24"/>
        </w:rPr>
        <w:t>；弃权</w:t>
      </w:r>
      <w:r w:rsidR="00454C35" w:rsidRPr="002E1E7C">
        <w:rPr>
          <w:rFonts w:eastAsiaTheme="minorEastAsia"/>
          <w:sz w:val="24"/>
          <w:szCs w:val="24"/>
        </w:rPr>
        <w:t>600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0.0001%</w:t>
      </w:r>
      <w:r w:rsidR="00454C35" w:rsidRPr="002E1E7C">
        <w:rPr>
          <w:rFonts w:eastAsiaTheme="minorEastAsia"/>
          <w:sz w:val="24"/>
          <w:szCs w:val="24"/>
        </w:rPr>
        <w:t>。</w:t>
      </w:r>
    </w:p>
    <w:p w14:paraId="42F126A8" w14:textId="72D5E342" w:rsidR="00EB1D77" w:rsidRPr="002E1E7C" w:rsidRDefault="00EB1D77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其中，中小股东的表决情况：</w:t>
      </w:r>
      <w:r w:rsidR="00454C35" w:rsidRPr="002E1E7C">
        <w:rPr>
          <w:rFonts w:eastAsiaTheme="minorEastAsia"/>
          <w:sz w:val="24"/>
          <w:szCs w:val="24"/>
        </w:rPr>
        <w:t>同意</w:t>
      </w:r>
      <w:r w:rsidR="00454C35" w:rsidRPr="002E1E7C">
        <w:rPr>
          <w:rFonts w:eastAsiaTheme="minorEastAsia"/>
          <w:sz w:val="24"/>
          <w:szCs w:val="24"/>
        </w:rPr>
        <w:t>284,676,284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89.5932%</w:t>
      </w:r>
      <w:r w:rsidR="00454C35" w:rsidRPr="002E1E7C">
        <w:rPr>
          <w:rFonts w:eastAsiaTheme="minorEastAsia"/>
          <w:sz w:val="24"/>
          <w:szCs w:val="24"/>
        </w:rPr>
        <w:t>；反对</w:t>
      </w:r>
      <w:r w:rsidR="00454C35" w:rsidRPr="002E1E7C">
        <w:rPr>
          <w:rFonts w:eastAsiaTheme="minorEastAsia"/>
          <w:sz w:val="24"/>
          <w:szCs w:val="24"/>
        </w:rPr>
        <w:t>33,066,253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10.4066%</w:t>
      </w:r>
      <w:r w:rsidR="00454C35" w:rsidRPr="002E1E7C">
        <w:rPr>
          <w:rFonts w:eastAsiaTheme="minorEastAsia"/>
          <w:sz w:val="24"/>
          <w:szCs w:val="24"/>
        </w:rPr>
        <w:t>；弃权</w:t>
      </w:r>
      <w:r w:rsidR="00454C35" w:rsidRPr="002E1E7C">
        <w:rPr>
          <w:rFonts w:eastAsiaTheme="minorEastAsia"/>
          <w:sz w:val="24"/>
          <w:szCs w:val="24"/>
        </w:rPr>
        <w:t>600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0.0002%</w:t>
      </w:r>
      <w:r w:rsidR="00454C35" w:rsidRPr="002E1E7C">
        <w:rPr>
          <w:rFonts w:eastAsiaTheme="minorEastAsia"/>
          <w:sz w:val="24"/>
          <w:szCs w:val="24"/>
        </w:rPr>
        <w:t>。</w:t>
      </w:r>
    </w:p>
    <w:p w14:paraId="3864D578" w14:textId="77777777" w:rsidR="00EB1D77" w:rsidRPr="002E1E7C" w:rsidRDefault="00EB1D77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本议案为特别决议议案，已获得出席本次股东大会有效表决权股份总数的</w:t>
      </w:r>
      <w:r w:rsidRPr="002E1E7C">
        <w:rPr>
          <w:rFonts w:eastAsiaTheme="minorEastAsia"/>
          <w:sz w:val="24"/>
          <w:szCs w:val="24"/>
        </w:rPr>
        <w:t>2/3</w:t>
      </w:r>
      <w:r w:rsidRPr="002E1E7C">
        <w:rPr>
          <w:rFonts w:eastAsiaTheme="minorEastAsia"/>
          <w:sz w:val="24"/>
          <w:szCs w:val="24"/>
        </w:rPr>
        <w:t>以上通过。</w:t>
      </w:r>
    </w:p>
    <w:p w14:paraId="72AA212C" w14:textId="5ECAED4B" w:rsidR="00EB1D77" w:rsidRPr="002E1E7C" w:rsidRDefault="00EB1D77" w:rsidP="00A46361">
      <w:pPr>
        <w:spacing w:beforeLines="50" w:before="156"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3</w:t>
      </w:r>
      <w:r w:rsidRPr="002E1E7C">
        <w:rPr>
          <w:rFonts w:eastAsiaTheme="minorEastAsia"/>
          <w:b/>
          <w:sz w:val="24"/>
          <w:szCs w:val="24"/>
        </w:rPr>
        <w:t>、审议通过</w:t>
      </w:r>
      <w:r w:rsidRPr="002E1E7C">
        <w:rPr>
          <w:b/>
          <w:kern w:val="0"/>
          <w:sz w:val="24"/>
          <w:szCs w:val="24"/>
        </w:rPr>
        <w:t>《关于提请股东大会授权董事会办理股权激励相关事宜的议案》</w:t>
      </w:r>
    </w:p>
    <w:p w14:paraId="5BBDA717" w14:textId="04F8593B" w:rsidR="00EB1D77" w:rsidRPr="002E1E7C" w:rsidRDefault="00EB1D77" w:rsidP="00EB1D77">
      <w:pPr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表决情况：</w:t>
      </w:r>
      <w:r w:rsidR="00454C35" w:rsidRPr="002E1E7C">
        <w:rPr>
          <w:rFonts w:eastAsiaTheme="minorEastAsia"/>
          <w:sz w:val="24"/>
          <w:szCs w:val="24"/>
        </w:rPr>
        <w:t>同意</w:t>
      </w:r>
      <w:r w:rsidR="00454C35" w:rsidRPr="002E1E7C">
        <w:rPr>
          <w:rFonts w:eastAsiaTheme="minorEastAsia"/>
          <w:sz w:val="24"/>
          <w:szCs w:val="24"/>
        </w:rPr>
        <w:t>1,116,995,392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97.1195%</w:t>
      </w:r>
      <w:r w:rsidR="00454C35" w:rsidRPr="002E1E7C">
        <w:rPr>
          <w:rFonts w:eastAsiaTheme="minorEastAsia"/>
          <w:sz w:val="24"/>
          <w:szCs w:val="24"/>
        </w:rPr>
        <w:t>；反对</w:t>
      </w:r>
      <w:r w:rsidR="00454C35" w:rsidRPr="002E1E7C">
        <w:rPr>
          <w:rFonts w:eastAsiaTheme="minorEastAsia"/>
          <w:sz w:val="24"/>
          <w:szCs w:val="24"/>
        </w:rPr>
        <w:t>33,128,399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2.8804%</w:t>
      </w:r>
      <w:r w:rsidR="00454C35" w:rsidRPr="002E1E7C">
        <w:rPr>
          <w:rFonts w:eastAsiaTheme="minorEastAsia"/>
          <w:sz w:val="24"/>
          <w:szCs w:val="24"/>
        </w:rPr>
        <w:t>；弃权</w:t>
      </w:r>
      <w:r w:rsidR="00454C35" w:rsidRPr="002E1E7C">
        <w:rPr>
          <w:rFonts w:eastAsiaTheme="minorEastAsia"/>
          <w:sz w:val="24"/>
          <w:szCs w:val="24"/>
        </w:rPr>
        <w:t>600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0.0001%</w:t>
      </w:r>
      <w:r w:rsidR="00454C35" w:rsidRPr="002E1E7C">
        <w:rPr>
          <w:rFonts w:eastAsiaTheme="minorEastAsia"/>
          <w:sz w:val="24"/>
          <w:szCs w:val="24"/>
        </w:rPr>
        <w:t>。</w:t>
      </w:r>
    </w:p>
    <w:p w14:paraId="15C00642" w14:textId="2279C494" w:rsidR="00EB1D77" w:rsidRPr="002E1E7C" w:rsidRDefault="00EB1D77" w:rsidP="00EB1D77">
      <w:pPr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其中，中小股东的表决情况：</w:t>
      </w:r>
      <w:r w:rsidR="00454C35" w:rsidRPr="002E1E7C">
        <w:rPr>
          <w:rFonts w:eastAsiaTheme="minorEastAsia"/>
          <w:sz w:val="24"/>
          <w:szCs w:val="24"/>
        </w:rPr>
        <w:t>同意</w:t>
      </w:r>
      <w:r w:rsidR="00454C35" w:rsidRPr="002E1E7C">
        <w:rPr>
          <w:rFonts w:eastAsiaTheme="minorEastAsia"/>
          <w:sz w:val="24"/>
          <w:szCs w:val="24"/>
        </w:rPr>
        <w:t>284,614,138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89.5737%</w:t>
      </w:r>
      <w:r w:rsidR="00454C35" w:rsidRPr="002E1E7C">
        <w:rPr>
          <w:rFonts w:eastAsiaTheme="minorEastAsia"/>
          <w:sz w:val="24"/>
          <w:szCs w:val="24"/>
        </w:rPr>
        <w:t>；反对</w:t>
      </w:r>
      <w:r w:rsidR="00454C35" w:rsidRPr="002E1E7C">
        <w:rPr>
          <w:rFonts w:eastAsiaTheme="minorEastAsia"/>
          <w:sz w:val="24"/>
          <w:szCs w:val="24"/>
        </w:rPr>
        <w:t>33,128,399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10.4262%</w:t>
      </w:r>
      <w:r w:rsidR="00454C35" w:rsidRPr="002E1E7C">
        <w:rPr>
          <w:rFonts w:eastAsiaTheme="minorEastAsia"/>
          <w:sz w:val="24"/>
          <w:szCs w:val="24"/>
        </w:rPr>
        <w:t>；弃权</w:t>
      </w:r>
      <w:r w:rsidR="00454C35" w:rsidRPr="002E1E7C">
        <w:rPr>
          <w:rFonts w:eastAsiaTheme="minorEastAsia"/>
          <w:sz w:val="24"/>
          <w:szCs w:val="24"/>
        </w:rPr>
        <w:t>600</w:t>
      </w:r>
      <w:r w:rsidR="00454C35" w:rsidRPr="002E1E7C">
        <w:rPr>
          <w:rFonts w:eastAsiaTheme="minorEastAsia"/>
          <w:sz w:val="24"/>
          <w:szCs w:val="24"/>
        </w:rPr>
        <w:t>股，占出席会议中小股东所持股份的</w:t>
      </w:r>
      <w:r w:rsidR="00454C35" w:rsidRPr="002E1E7C">
        <w:rPr>
          <w:rFonts w:eastAsiaTheme="minorEastAsia"/>
          <w:sz w:val="24"/>
          <w:szCs w:val="24"/>
        </w:rPr>
        <w:t>0.0002%</w:t>
      </w:r>
      <w:r w:rsidR="00454C35" w:rsidRPr="002E1E7C">
        <w:rPr>
          <w:rFonts w:eastAsiaTheme="minorEastAsia"/>
          <w:sz w:val="24"/>
          <w:szCs w:val="24"/>
        </w:rPr>
        <w:t>。</w:t>
      </w:r>
    </w:p>
    <w:p w14:paraId="20A4B128" w14:textId="77777777" w:rsidR="00EB1D77" w:rsidRPr="002E1E7C" w:rsidRDefault="00EB1D77" w:rsidP="00EB1D77">
      <w:pPr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本议案为特别决议议案，已获得出席本次股东大会有效表决权股份总数的</w:t>
      </w:r>
      <w:r w:rsidRPr="002E1E7C">
        <w:rPr>
          <w:rFonts w:eastAsiaTheme="minorEastAsia"/>
          <w:sz w:val="24"/>
          <w:szCs w:val="24"/>
        </w:rPr>
        <w:t>2/3</w:t>
      </w:r>
      <w:r w:rsidRPr="002E1E7C">
        <w:rPr>
          <w:rFonts w:eastAsiaTheme="minorEastAsia"/>
          <w:sz w:val="24"/>
          <w:szCs w:val="24"/>
        </w:rPr>
        <w:t>以上通过。</w:t>
      </w:r>
    </w:p>
    <w:p w14:paraId="16635ED1" w14:textId="77777777" w:rsidR="00EB1D77" w:rsidRPr="002E1E7C" w:rsidRDefault="00EB1D77" w:rsidP="00EB1D77">
      <w:pPr>
        <w:spacing w:beforeLines="50" w:before="156" w:line="360" w:lineRule="auto"/>
        <w:ind w:firstLineChars="200" w:firstLine="482"/>
        <w:rPr>
          <w:b/>
          <w:kern w:val="0"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4</w:t>
      </w:r>
      <w:r w:rsidRPr="002E1E7C">
        <w:rPr>
          <w:rFonts w:eastAsiaTheme="minorEastAsia"/>
          <w:b/>
          <w:sz w:val="24"/>
          <w:szCs w:val="24"/>
        </w:rPr>
        <w:t>、审议通过</w:t>
      </w:r>
      <w:r w:rsidRPr="002E1E7C">
        <w:rPr>
          <w:b/>
          <w:kern w:val="0"/>
          <w:sz w:val="24"/>
          <w:szCs w:val="24"/>
        </w:rPr>
        <w:t>《关于变更公司注册资本及修订公司章程的议案》</w:t>
      </w:r>
    </w:p>
    <w:p w14:paraId="0BD1B0A4" w14:textId="652A6687" w:rsidR="00EB1D77" w:rsidRPr="002E1E7C" w:rsidRDefault="00EB1D77" w:rsidP="00EB1D77">
      <w:pPr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表决情况：</w:t>
      </w:r>
      <w:r w:rsidR="00454C35" w:rsidRPr="002E1E7C">
        <w:rPr>
          <w:rFonts w:eastAsiaTheme="minorEastAsia"/>
          <w:sz w:val="24"/>
          <w:szCs w:val="24"/>
        </w:rPr>
        <w:t>同意</w:t>
      </w:r>
      <w:r w:rsidR="00454C35" w:rsidRPr="002E1E7C">
        <w:rPr>
          <w:rFonts w:eastAsiaTheme="minorEastAsia"/>
          <w:sz w:val="24"/>
          <w:szCs w:val="24"/>
        </w:rPr>
        <w:t>1,149,819,891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99.9735%</w:t>
      </w:r>
      <w:r w:rsidR="00454C35" w:rsidRPr="002E1E7C">
        <w:rPr>
          <w:rFonts w:eastAsiaTheme="minorEastAsia"/>
          <w:sz w:val="24"/>
          <w:szCs w:val="24"/>
        </w:rPr>
        <w:t>；</w:t>
      </w:r>
      <w:r w:rsidR="00454C35" w:rsidRPr="002E1E7C">
        <w:rPr>
          <w:rFonts w:eastAsiaTheme="minorEastAsia"/>
          <w:sz w:val="24"/>
          <w:szCs w:val="24"/>
        </w:rPr>
        <w:lastRenderedPageBreak/>
        <w:t>反对</w:t>
      </w:r>
      <w:r w:rsidR="00454C35" w:rsidRPr="002E1E7C">
        <w:rPr>
          <w:rFonts w:eastAsiaTheme="minorEastAsia"/>
          <w:sz w:val="24"/>
          <w:szCs w:val="24"/>
        </w:rPr>
        <w:t>304,300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0.0265%</w:t>
      </w:r>
      <w:r w:rsidR="00454C35" w:rsidRPr="002E1E7C">
        <w:rPr>
          <w:rFonts w:eastAsiaTheme="minorEastAsia"/>
          <w:sz w:val="24"/>
          <w:szCs w:val="24"/>
        </w:rPr>
        <w:t>；弃权</w:t>
      </w:r>
      <w:r w:rsidR="00454C35" w:rsidRPr="002E1E7C">
        <w:rPr>
          <w:rFonts w:eastAsiaTheme="minorEastAsia"/>
          <w:sz w:val="24"/>
          <w:szCs w:val="24"/>
        </w:rPr>
        <w:t>200</w:t>
      </w:r>
      <w:r w:rsidR="00454C35" w:rsidRPr="002E1E7C">
        <w:rPr>
          <w:rFonts w:eastAsiaTheme="minorEastAsia"/>
          <w:sz w:val="24"/>
          <w:szCs w:val="24"/>
        </w:rPr>
        <w:t>股，占出席会议所有股东所持股份的</w:t>
      </w:r>
      <w:r w:rsidR="00454C35" w:rsidRPr="002E1E7C">
        <w:rPr>
          <w:rFonts w:eastAsiaTheme="minorEastAsia"/>
          <w:sz w:val="24"/>
          <w:szCs w:val="24"/>
        </w:rPr>
        <w:t>0.0000%</w:t>
      </w:r>
      <w:r w:rsidR="00454C35" w:rsidRPr="002E1E7C">
        <w:rPr>
          <w:rFonts w:eastAsiaTheme="minorEastAsia"/>
          <w:sz w:val="24"/>
          <w:szCs w:val="24"/>
        </w:rPr>
        <w:t>。</w:t>
      </w:r>
    </w:p>
    <w:p w14:paraId="6560D525" w14:textId="77777777" w:rsidR="00EB1D77" w:rsidRPr="002E1E7C" w:rsidRDefault="00EB1D77" w:rsidP="00EB1D77">
      <w:pPr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本议案为特别决议议案，已获得出席本次股东大会有效表决权股份总数的</w:t>
      </w:r>
      <w:r w:rsidRPr="002E1E7C">
        <w:rPr>
          <w:rFonts w:eastAsiaTheme="minorEastAsia"/>
          <w:sz w:val="24"/>
          <w:szCs w:val="24"/>
        </w:rPr>
        <w:t>2/3</w:t>
      </w:r>
      <w:r w:rsidRPr="002E1E7C">
        <w:rPr>
          <w:rFonts w:eastAsiaTheme="minorEastAsia"/>
          <w:sz w:val="24"/>
          <w:szCs w:val="24"/>
        </w:rPr>
        <w:t>以上通过。</w:t>
      </w:r>
    </w:p>
    <w:p w14:paraId="1DE42769" w14:textId="692D1855" w:rsidR="001E7C4D" w:rsidRPr="002E1E7C" w:rsidRDefault="001E7C4D" w:rsidP="00EB1D77">
      <w:pPr>
        <w:autoSpaceDE w:val="0"/>
        <w:autoSpaceDN w:val="0"/>
        <w:spacing w:beforeLines="50" w:before="156"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三、律师出具的法律意见</w:t>
      </w:r>
      <w:r w:rsidR="00381786" w:rsidRPr="002E1E7C">
        <w:rPr>
          <w:rFonts w:eastAsiaTheme="minorEastAsia"/>
          <w:b/>
          <w:sz w:val="24"/>
          <w:szCs w:val="24"/>
        </w:rPr>
        <w:t>书</w:t>
      </w:r>
    </w:p>
    <w:p w14:paraId="126E5CCB" w14:textId="4EC45C07" w:rsidR="00831A56" w:rsidRPr="002E1E7C" w:rsidRDefault="00831A56" w:rsidP="00EB1D77">
      <w:pPr>
        <w:tabs>
          <w:tab w:val="num" w:pos="1620"/>
        </w:tabs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上海市通力律师事务所律师出席见证本次会议并出具了法律意见书。见证律师认为：</w:t>
      </w:r>
      <w:r w:rsidR="00923DE8" w:rsidRPr="002E1E7C">
        <w:rPr>
          <w:rFonts w:eastAsiaTheme="minorEastAsia"/>
          <w:sz w:val="24"/>
          <w:szCs w:val="24"/>
        </w:rPr>
        <w:t>本次会议的召集、召开、表决程序符合有关法律法规及公司章程的规定</w:t>
      </w:r>
      <w:r w:rsidR="004769AB">
        <w:rPr>
          <w:rFonts w:eastAsiaTheme="minorEastAsia" w:hint="eastAsia"/>
          <w:sz w:val="24"/>
          <w:szCs w:val="24"/>
        </w:rPr>
        <w:t>，</w:t>
      </w:r>
      <w:r w:rsidR="00923DE8" w:rsidRPr="002E1E7C">
        <w:rPr>
          <w:rFonts w:eastAsiaTheme="minorEastAsia"/>
          <w:sz w:val="24"/>
          <w:szCs w:val="24"/>
        </w:rPr>
        <w:t>本次会议召集人资格、出席本次会议人员资格合法有效</w:t>
      </w:r>
      <w:r w:rsidR="00384182" w:rsidRPr="002E1E7C">
        <w:rPr>
          <w:rFonts w:eastAsiaTheme="minorEastAsia"/>
          <w:sz w:val="24"/>
          <w:szCs w:val="24"/>
        </w:rPr>
        <w:t>，</w:t>
      </w:r>
      <w:r w:rsidR="00923DE8" w:rsidRPr="002E1E7C">
        <w:rPr>
          <w:rFonts w:eastAsiaTheme="minorEastAsia"/>
          <w:sz w:val="24"/>
          <w:szCs w:val="24"/>
        </w:rPr>
        <w:t>本次会议的表决结果合法有效。</w:t>
      </w:r>
    </w:p>
    <w:p w14:paraId="2EEAA0BA" w14:textId="68C30C98" w:rsidR="00831A56" w:rsidRPr="002E1E7C" w:rsidRDefault="00831A56" w:rsidP="00EB1D77">
      <w:pPr>
        <w:autoSpaceDE w:val="0"/>
        <w:autoSpaceDN w:val="0"/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法律意见书全文详见公司于深圳证券交易所网站（</w:t>
      </w:r>
      <w:r w:rsidRPr="002E1E7C">
        <w:rPr>
          <w:rFonts w:eastAsiaTheme="minorEastAsia"/>
          <w:sz w:val="24"/>
          <w:szCs w:val="24"/>
        </w:rPr>
        <w:t>http://www.szse.cn/</w:t>
      </w:r>
      <w:r w:rsidRPr="002E1E7C">
        <w:rPr>
          <w:rFonts w:eastAsiaTheme="minorEastAsia"/>
          <w:sz w:val="24"/>
          <w:szCs w:val="24"/>
        </w:rPr>
        <w:t>）及巨潮资讯网（</w:t>
      </w:r>
      <w:r w:rsidRPr="002E1E7C">
        <w:rPr>
          <w:rFonts w:eastAsiaTheme="minorEastAsia"/>
          <w:sz w:val="24"/>
          <w:szCs w:val="24"/>
        </w:rPr>
        <w:t>http://www.cninfo.com.cn</w:t>
      </w:r>
      <w:r w:rsidRPr="002E1E7C">
        <w:rPr>
          <w:rFonts w:eastAsiaTheme="minorEastAsia"/>
          <w:sz w:val="24"/>
          <w:szCs w:val="24"/>
        </w:rPr>
        <w:t>）披露的《关于宁德时代新能源科技股份有限公司</w:t>
      </w:r>
      <w:r w:rsidR="00582E0B" w:rsidRPr="002E1E7C">
        <w:rPr>
          <w:rFonts w:eastAsiaTheme="minorEastAsia"/>
          <w:sz w:val="24"/>
          <w:szCs w:val="24"/>
        </w:rPr>
        <w:t>2020</w:t>
      </w:r>
      <w:r w:rsidRPr="002E1E7C">
        <w:rPr>
          <w:rFonts w:eastAsiaTheme="minorEastAsia"/>
          <w:sz w:val="24"/>
          <w:szCs w:val="24"/>
        </w:rPr>
        <w:t>年</w:t>
      </w:r>
      <w:r w:rsidR="00EB1D77" w:rsidRPr="002E1E7C">
        <w:rPr>
          <w:rFonts w:eastAsiaTheme="minorEastAsia"/>
          <w:sz w:val="24"/>
          <w:szCs w:val="24"/>
        </w:rPr>
        <w:t>第三次临时股东大会</w:t>
      </w:r>
      <w:r w:rsidRPr="002E1E7C">
        <w:rPr>
          <w:rFonts w:eastAsiaTheme="minorEastAsia"/>
          <w:sz w:val="24"/>
          <w:szCs w:val="24"/>
        </w:rPr>
        <w:t>的法律意见书》。</w:t>
      </w:r>
    </w:p>
    <w:p w14:paraId="2D351A92" w14:textId="1CAA8E14" w:rsidR="001E7C4D" w:rsidRPr="002E1E7C" w:rsidRDefault="001E7C4D" w:rsidP="00EB1D77">
      <w:pPr>
        <w:autoSpaceDE w:val="0"/>
        <w:autoSpaceDN w:val="0"/>
        <w:spacing w:beforeLines="50" w:before="156" w:line="360" w:lineRule="auto"/>
        <w:ind w:firstLineChars="200" w:firstLine="482"/>
        <w:rPr>
          <w:rFonts w:eastAsiaTheme="minorEastAsia"/>
          <w:b/>
          <w:sz w:val="24"/>
          <w:szCs w:val="24"/>
        </w:rPr>
      </w:pPr>
      <w:r w:rsidRPr="002E1E7C">
        <w:rPr>
          <w:rFonts w:eastAsiaTheme="minorEastAsia"/>
          <w:b/>
          <w:sz w:val="24"/>
          <w:szCs w:val="24"/>
        </w:rPr>
        <w:t>四、备查文件</w:t>
      </w:r>
    </w:p>
    <w:p w14:paraId="69492502" w14:textId="7B9578AE" w:rsidR="004B6A7C" w:rsidRPr="002E1E7C" w:rsidRDefault="004B6A7C" w:rsidP="00EB1D77">
      <w:pPr>
        <w:autoSpaceDE w:val="0"/>
        <w:autoSpaceDN w:val="0"/>
        <w:spacing w:beforeLines="50" w:before="156" w:line="360" w:lineRule="auto"/>
        <w:ind w:firstLineChars="200" w:firstLine="480"/>
        <w:jc w:val="left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1</w:t>
      </w:r>
      <w:r w:rsidR="005A4B34" w:rsidRPr="002E1E7C">
        <w:rPr>
          <w:rFonts w:eastAsiaTheme="minorEastAsia"/>
          <w:sz w:val="24"/>
          <w:szCs w:val="24"/>
        </w:rPr>
        <w:t>、</w:t>
      </w:r>
      <w:r w:rsidR="00EA6CC3" w:rsidRPr="002E1E7C">
        <w:rPr>
          <w:rFonts w:eastAsiaTheme="minorEastAsia"/>
          <w:sz w:val="24"/>
          <w:szCs w:val="24"/>
        </w:rPr>
        <w:t>《宁德时代新能源科技股份有限公司</w:t>
      </w:r>
      <w:r w:rsidR="006106F0" w:rsidRPr="002E1E7C">
        <w:rPr>
          <w:rFonts w:eastAsiaTheme="minorEastAsia"/>
          <w:sz w:val="24"/>
          <w:szCs w:val="24"/>
        </w:rPr>
        <w:t>2020</w:t>
      </w:r>
      <w:r w:rsidR="00891E80" w:rsidRPr="002E1E7C">
        <w:rPr>
          <w:rFonts w:eastAsiaTheme="minorEastAsia"/>
          <w:sz w:val="24"/>
          <w:szCs w:val="24"/>
        </w:rPr>
        <w:t>年</w:t>
      </w:r>
      <w:r w:rsidR="00EB1D77" w:rsidRPr="002E1E7C">
        <w:rPr>
          <w:rFonts w:eastAsiaTheme="minorEastAsia"/>
          <w:sz w:val="24"/>
          <w:szCs w:val="24"/>
        </w:rPr>
        <w:t>第三次临时股东大会</w:t>
      </w:r>
      <w:r w:rsidR="00EA6CC3" w:rsidRPr="002E1E7C">
        <w:rPr>
          <w:rFonts w:eastAsiaTheme="minorEastAsia"/>
          <w:sz w:val="24"/>
          <w:szCs w:val="24"/>
        </w:rPr>
        <w:t>决议》</w:t>
      </w:r>
      <w:r w:rsidRPr="002E1E7C">
        <w:rPr>
          <w:rFonts w:eastAsiaTheme="minorEastAsia"/>
          <w:sz w:val="24"/>
          <w:szCs w:val="24"/>
        </w:rPr>
        <w:t xml:space="preserve"> </w:t>
      </w:r>
    </w:p>
    <w:p w14:paraId="361DB2FE" w14:textId="2CF76B92" w:rsidR="001E7C4D" w:rsidRPr="002E1E7C" w:rsidRDefault="004B6A7C" w:rsidP="00EB1D77">
      <w:pPr>
        <w:autoSpaceDE w:val="0"/>
        <w:autoSpaceDN w:val="0"/>
        <w:spacing w:beforeLines="50" w:before="156" w:line="360" w:lineRule="auto"/>
        <w:ind w:firstLineChars="200" w:firstLine="480"/>
        <w:jc w:val="left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2</w:t>
      </w:r>
      <w:r w:rsidR="005A4B34" w:rsidRPr="002E1E7C">
        <w:rPr>
          <w:rFonts w:eastAsiaTheme="minorEastAsia"/>
          <w:sz w:val="24"/>
          <w:szCs w:val="24"/>
        </w:rPr>
        <w:t>、</w:t>
      </w:r>
      <w:r w:rsidR="00E4190A" w:rsidRPr="002E1E7C">
        <w:rPr>
          <w:rFonts w:eastAsiaTheme="minorEastAsia"/>
          <w:sz w:val="24"/>
          <w:szCs w:val="24"/>
        </w:rPr>
        <w:t>《</w:t>
      </w:r>
      <w:r w:rsidRPr="002E1E7C">
        <w:rPr>
          <w:rFonts w:eastAsiaTheme="minorEastAsia"/>
          <w:sz w:val="24"/>
          <w:szCs w:val="24"/>
        </w:rPr>
        <w:t>关于宁德时代新能源科技股份有限公司</w:t>
      </w:r>
      <w:r w:rsidR="006106F0" w:rsidRPr="002E1E7C">
        <w:rPr>
          <w:rFonts w:eastAsiaTheme="minorEastAsia"/>
          <w:sz w:val="24"/>
          <w:szCs w:val="24"/>
        </w:rPr>
        <w:t>2020</w:t>
      </w:r>
      <w:r w:rsidR="00891E80" w:rsidRPr="002E1E7C">
        <w:rPr>
          <w:rFonts w:eastAsiaTheme="minorEastAsia"/>
          <w:sz w:val="24"/>
          <w:szCs w:val="24"/>
        </w:rPr>
        <w:t>年</w:t>
      </w:r>
      <w:r w:rsidR="00EB1D77" w:rsidRPr="002E1E7C">
        <w:rPr>
          <w:rFonts w:eastAsiaTheme="minorEastAsia"/>
          <w:sz w:val="24"/>
          <w:szCs w:val="24"/>
        </w:rPr>
        <w:t>第三次临时股东大会</w:t>
      </w:r>
      <w:r w:rsidRPr="002E1E7C">
        <w:rPr>
          <w:rFonts w:eastAsiaTheme="minorEastAsia"/>
          <w:sz w:val="24"/>
          <w:szCs w:val="24"/>
        </w:rPr>
        <w:t>的法律意见书</w:t>
      </w:r>
      <w:r w:rsidR="002324D0" w:rsidRPr="002E1E7C">
        <w:rPr>
          <w:rFonts w:eastAsiaTheme="minorEastAsia"/>
          <w:sz w:val="24"/>
          <w:szCs w:val="24"/>
        </w:rPr>
        <w:t>》</w:t>
      </w:r>
    </w:p>
    <w:p w14:paraId="3ED0FEB4" w14:textId="77777777" w:rsidR="001E7C4D" w:rsidRPr="002E1E7C" w:rsidRDefault="001E7C4D" w:rsidP="00EB1D77">
      <w:pPr>
        <w:spacing w:beforeLines="50" w:before="156" w:line="360" w:lineRule="auto"/>
        <w:ind w:firstLineChars="200" w:firstLine="480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特此公告。</w:t>
      </w:r>
    </w:p>
    <w:p w14:paraId="4906CD31" w14:textId="77777777" w:rsidR="00ED00A4" w:rsidRPr="002E1E7C" w:rsidRDefault="00ED00A4" w:rsidP="00923DE8">
      <w:pPr>
        <w:widowControl/>
        <w:tabs>
          <w:tab w:val="left" w:pos="8222"/>
        </w:tabs>
        <w:spacing w:beforeLines="50" w:before="156" w:line="360" w:lineRule="auto"/>
        <w:ind w:right="90"/>
        <w:jc w:val="right"/>
        <w:rPr>
          <w:rFonts w:eastAsiaTheme="minorEastAsia"/>
          <w:b/>
          <w:color w:val="000000"/>
          <w:sz w:val="24"/>
          <w:szCs w:val="24"/>
        </w:rPr>
      </w:pPr>
    </w:p>
    <w:p w14:paraId="030C4C22" w14:textId="5F916B35" w:rsidR="001E7C4D" w:rsidRPr="002E1E7C" w:rsidRDefault="001E7C4D" w:rsidP="004769AB">
      <w:pPr>
        <w:widowControl/>
        <w:tabs>
          <w:tab w:val="left" w:pos="8222"/>
        </w:tabs>
        <w:spacing w:beforeLines="50" w:before="156" w:line="360" w:lineRule="auto"/>
        <w:ind w:right="91"/>
        <w:jc w:val="right"/>
        <w:rPr>
          <w:rFonts w:eastAsiaTheme="minorEastAsia"/>
          <w:color w:val="000000"/>
          <w:sz w:val="24"/>
          <w:szCs w:val="24"/>
        </w:rPr>
      </w:pPr>
      <w:r w:rsidRPr="002E1E7C">
        <w:rPr>
          <w:rFonts w:eastAsiaTheme="minorEastAsia"/>
          <w:color w:val="000000"/>
          <w:sz w:val="24"/>
          <w:szCs w:val="24"/>
        </w:rPr>
        <w:t>宁德时代新能源科技股份有限公司董事会</w:t>
      </w:r>
    </w:p>
    <w:p w14:paraId="09D16A14" w14:textId="6DBD2331" w:rsidR="001E7C4D" w:rsidRPr="002E1E7C" w:rsidRDefault="006106F0" w:rsidP="004769AB">
      <w:pPr>
        <w:widowControl/>
        <w:tabs>
          <w:tab w:val="left" w:pos="8222"/>
        </w:tabs>
        <w:spacing w:beforeLines="50" w:before="156" w:line="360" w:lineRule="auto"/>
        <w:ind w:right="91"/>
        <w:jc w:val="right"/>
        <w:rPr>
          <w:rFonts w:eastAsiaTheme="minorEastAsia"/>
          <w:sz w:val="24"/>
          <w:szCs w:val="24"/>
        </w:rPr>
      </w:pPr>
      <w:r w:rsidRPr="002E1E7C">
        <w:rPr>
          <w:rFonts w:eastAsiaTheme="minorEastAsia"/>
          <w:sz w:val="24"/>
          <w:szCs w:val="24"/>
        </w:rPr>
        <w:t>2020</w:t>
      </w:r>
      <w:r w:rsidR="00EA6CC3" w:rsidRPr="002E1E7C">
        <w:rPr>
          <w:rFonts w:eastAsiaTheme="minorEastAsia"/>
          <w:sz w:val="24"/>
          <w:szCs w:val="24"/>
        </w:rPr>
        <w:t>年</w:t>
      </w:r>
      <w:r w:rsidR="00EB1D77" w:rsidRPr="002E1E7C">
        <w:rPr>
          <w:rFonts w:eastAsiaTheme="minorEastAsia"/>
          <w:sz w:val="24"/>
          <w:szCs w:val="24"/>
        </w:rPr>
        <w:t>10</w:t>
      </w:r>
      <w:r w:rsidR="00F376A5" w:rsidRPr="002E1E7C">
        <w:rPr>
          <w:rFonts w:eastAsiaTheme="minorEastAsia"/>
          <w:sz w:val="24"/>
          <w:szCs w:val="24"/>
        </w:rPr>
        <w:t>月</w:t>
      </w:r>
      <w:r w:rsidR="00EB1D77" w:rsidRPr="002E1E7C">
        <w:rPr>
          <w:rFonts w:eastAsiaTheme="minorEastAsia"/>
          <w:sz w:val="24"/>
          <w:szCs w:val="24"/>
        </w:rPr>
        <w:t>29</w:t>
      </w:r>
      <w:r w:rsidR="00F376A5" w:rsidRPr="002E1E7C">
        <w:rPr>
          <w:rFonts w:eastAsiaTheme="minorEastAsia"/>
          <w:sz w:val="24"/>
          <w:szCs w:val="24"/>
        </w:rPr>
        <w:t>日</w:t>
      </w:r>
    </w:p>
    <w:sectPr w:rsidR="001E7C4D" w:rsidRPr="002E1E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FCA39" w14:textId="77777777" w:rsidR="00457406" w:rsidRDefault="00457406" w:rsidP="001E7C4D">
      <w:r>
        <w:separator/>
      </w:r>
    </w:p>
  </w:endnote>
  <w:endnote w:type="continuationSeparator" w:id="0">
    <w:p w14:paraId="00EE4C96" w14:textId="77777777" w:rsidR="00457406" w:rsidRDefault="00457406" w:rsidP="001E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772991"/>
      <w:docPartObj>
        <w:docPartGallery w:val="Page Numbers (Bottom of Page)"/>
        <w:docPartUnique/>
      </w:docPartObj>
    </w:sdtPr>
    <w:sdtEndPr/>
    <w:sdtContent>
      <w:p w14:paraId="7AADADD4" w14:textId="3DF758BA" w:rsidR="005107A8" w:rsidRDefault="005107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239" w:rsidRPr="000B1239">
          <w:rPr>
            <w:noProof/>
            <w:lang w:val="zh-CN"/>
          </w:rPr>
          <w:t>4</w:t>
        </w:r>
        <w:r>
          <w:fldChar w:fldCharType="end"/>
        </w:r>
      </w:p>
    </w:sdtContent>
  </w:sdt>
  <w:p w14:paraId="7A47E252" w14:textId="77777777" w:rsidR="005107A8" w:rsidRDefault="005107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9ABB" w14:textId="77777777" w:rsidR="00457406" w:rsidRDefault="00457406" w:rsidP="001E7C4D">
      <w:r>
        <w:separator/>
      </w:r>
    </w:p>
  </w:footnote>
  <w:footnote w:type="continuationSeparator" w:id="0">
    <w:p w14:paraId="7B35E6FA" w14:textId="77777777" w:rsidR="00457406" w:rsidRDefault="00457406" w:rsidP="001E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03"/>
    <w:rsid w:val="00005F43"/>
    <w:rsid w:val="00030E82"/>
    <w:rsid w:val="0005130A"/>
    <w:rsid w:val="00052F62"/>
    <w:rsid w:val="000542F2"/>
    <w:rsid w:val="00054A03"/>
    <w:rsid w:val="00057A6C"/>
    <w:rsid w:val="00075A6D"/>
    <w:rsid w:val="0008057C"/>
    <w:rsid w:val="00094184"/>
    <w:rsid w:val="000B1239"/>
    <w:rsid w:val="000D37B5"/>
    <w:rsid w:val="000D736A"/>
    <w:rsid w:val="000E7AAF"/>
    <w:rsid w:val="000F166D"/>
    <w:rsid w:val="001125AD"/>
    <w:rsid w:val="00114FCB"/>
    <w:rsid w:val="00125B8A"/>
    <w:rsid w:val="00132666"/>
    <w:rsid w:val="001363CB"/>
    <w:rsid w:val="001364F0"/>
    <w:rsid w:val="0013784B"/>
    <w:rsid w:val="00140FCD"/>
    <w:rsid w:val="00144E80"/>
    <w:rsid w:val="001472FA"/>
    <w:rsid w:val="001729EA"/>
    <w:rsid w:val="001962D2"/>
    <w:rsid w:val="001A34DB"/>
    <w:rsid w:val="001A4564"/>
    <w:rsid w:val="001C6D39"/>
    <w:rsid w:val="001E5269"/>
    <w:rsid w:val="001E68E6"/>
    <w:rsid w:val="001E7C4D"/>
    <w:rsid w:val="001E7E40"/>
    <w:rsid w:val="00217CFE"/>
    <w:rsid w:val="002324D0"/>
    <w:rsid w:val="00233EC6"/>
    <w:rsid w:val="00244710"/>
    <w:rsid w:val="002906E1"/>
    <w:rsid w:val="002927C0"/>
    <w:rsid w:val="00297ADC"/>
    <w:rsid w:val="002A04DC"/>
    <w:rsid w:val="002B1C55"/>
    <w:rsid w:val="002E1E7C"/>
    <w:rsid w:val="003075A4"/>
    <w:rsid w:val="00321747"/>
    <w:rsid w:val="00322E3F"/>
    <w:rsid w:val="00326F67"/>
    <w:rsid w:val="003319BC"/>
    <w:rsid w:val="00365405"/>
    <w:rsid w:val="00381786"/>
    <w:rsid w:val="00381F74"/>
    <w:rsid w:val="00384182"/>
    <w:rsid w:val="00385A3F"/>
    <w:rsid w:val="0038751E"/>
    <w:rsid w:val="003C79FF"/>
    <w:rsid w:val="003E48B5"/>
    <w:rsid w:val="003F55CB"/>
    <w:rsid w:val="003F6613"/>
    <w:rsid w:val="004030C6"/>
    <w:rsid w:val="004072EB"/>
    <w:rsid w:val="00417052"/>
    <w:rsid w:val="00434750"/>
    <w:rsid w:val="00440925"/>
    <w:rsid w:val="0045139C"/>
    <w:rsid w:val="00454C35"/>
    <w:rsid w:val="00457406"/>
    <w:rsid w:val="00470154"/>
    <w:rsid w:val="004722DB"/>
    <w:rsid w:val="004769AB"/>
    <w:rsid w:val="00480CAE"/>
    <w:rsid w:val="00482F18"/>
    <w:rsid w:val="0048706F"/>
    <w:rsid w:val="00493CEB"/>
    <w:rsid w:val="004943ED"/>
    <w:rsid w:val="004A1CDC"/>
    <w:rsid w:val="004B6A7C"/>
    <w:rsid w:val="004B7C03"/>
    <w:rsid w:val="004C5473"/>
    <w:rsid w:val="004C5C1E"/>
    <w:rsid w:val="004C5F21"/>
    <w:rsid w:val="004D2925"/>
    <w:rsid w:val="004D5D14"/>
    <w:rsid w:val="004F6FBC"/>
    <w:rsid w:val="005012A7"/>
    <w:rsid w:val="0050137D"/>
    <w:rsid w:val="005107A8"/>
    <w:rsid w:val="0052777E"/>
    <w:rsid w:val="00536BE3"/>
    <w:rsid w:val="005611F4"/>
    <w:rsid w:val="00564BA8"/>
    <w:rsid w:val="00582E0B"/>
    <w:rsid w:val="005A18F3"/>
    <w:rsid w:val="005A3D37"/>
    <w:rsid w:val="005A4B34"/>
    <w:rsid w:val="005B21DE"/>
    <w:rsid w:val="005B306E"/>
    <w:rsid w:val="005B329B"/>
    <w:rsid w:val="005C0E84"/>
    <w:rsid w:val="005C0FC5"/>
    <w:rsid w:val="005C777B"/>
    <w:rsid w:val="005D2DD2"/>
    <w:rsid w:val="00606854"/>
    <w:rsid w:val="006106F0"/>
    <w:rsid w:val="00626478"/>
    <w:rsid w:val="00633ABD"/>
    <w:rsid w:val="00637CF1"/>
    <w:rsid w:val="006656AA"/>
    <w:rsid w:val="0067579A"/>
    <w:rsid w:val="006768C3"/>
    <w:rsid w:val="0069789C"/>
    <w:rsid w:val="006A0ED7"/>
    <w:rsid w:val="006B2ABF"/>
    <w:rsid w:val="006C654C"/>
    <w:rsid w:val="00701B0B"/>
    <w:rsid w:val="0070307A"/>
    <w:rsid w:val="0072151A"/>
    <w:rsid w:val="00723B83"/>
    <w:rsid w:val="00742DFD"/>
    <w:rsid w:val="00754EF4"/>
    <w:rsid w:val="00777CCC"/>
    <w:rsid w:val="00786211"/>
    <w:rsid w:val="007A3010"/>
    <w:rsid w:val="007A7F7B"/>
    <w:rsid w:val="007B51E2"/>
    <w:rsid w:val="007C06CF"/>
    <w:rsid w:val="007C1510"/>
    <w:rsid w:val="007C7A39"/>
    <w:rsid w:val="007D1440"/>
    <w:rsid w:val="007D201A"/>
    <w:rsid w:val="007E42C3"/>
    <w:rsid w:val="007E738C"/>
    <w:rsid w:val="007F7F10"/>
    <w:rsid w:val="008054BA"/>
    <w:rsid w:val="0082614C"/>
    <w:rsid w:val="00831A56"/>
    <w:rsid w:val="0085038A"/>
    <w:rsid w:val="008539C6"/>
    <w:rsid w:val="008661EF"/>
    <w:rsid w:val="00886E32"/>
    <w:rsid w:val="00891E80"/>
    <w:rsid w:val="00895D93"/>
    <w:rsid w:val="008A4072"/>
    <w:rsid w:val="008B4542"/>
    <w:rsid w:val="008B522A"/>
    <w:rsid w:val="008C24D8"/>
    <w:rsid w:val="008C2971"/>
    <w:rsid w:val="008D6B9D"/>
    <w:rsid w:val="0091406B"/>
    <w:rsid w:val="00923DE8"/>
    <w:rsid w:val="00934D58"/>
    <w:rsid w:val="00934E49"/>
    <w:rsid w:val="0094709C"/>
    <w:rsid w:val="009530FD"/>
    <w:rsid w:val="0095607E"/>
    <w:rsid w:val="00956C3B"/>
    <w:rsid w:val="00981450"/>
    <w:rsid w:val="009A7D22"/>
    <w:rsid w:val="009B7778"/>
    <w:rsid w:val="009C121E"/>
    <w:rsid w:val="009D47F7"/>
    <w:rsid w:val="009E0C4B"/>
    <w:rsid w:val="00A414FB"/>
    <w:rsid w:val="00A46361"/>
    <w:rsid w:val="00A66827"/>
    <w:rsid w:val="00A67588"/>
    <w:rsid w:val="00A712E9"/>
    <w:rsid w:val="00A71DED"/>
    <w:rsid w:val="00A76D14"/>
    <w:rsid w:val="00A77F7B"/>
    <w:rsid w:val="00A9790D"/>
    <w:rsid w:val="00AB0832"/>
    <w:rsid w:val="00AC0212"/>
    <w:rsid w:val="00AD7173"/>
    <w:rsid w:val="00AE10AC"/>
    <w:rsid w:val="00AF4014"/>
    <w:rsid w:val="00B10B98"/>
    <w:rsid w:val="00B11F6E"/>
    <w:rsid w:val="00B133BA"/>
    <w:rsid w:val="00B268F2"/>
    <w:rsid w:val="00B30B33"/>
    <w:rsid w:val="00B64A3B"/>
    <w:rsid w:val="00BA155A"/>
    <w:rsid w:val="00BA1E97"/>
    <w:rsid w:val="00BA3039"/>
    <w:rsid w:val="00BA543F"/>
    <w:rsid w:val="00BA789A"/>
    <w:rsid w:val="00BB3A7D"/>
    <w:rsid w:val="00BC1D2C"/>
    <w:rsid w:val="00BE28C5"/>
    <w:rsid w:val="00BF00DA"/>
    <w:rsid w:val="00BF55D7"/>
    <w:rsid w:val="00C010B3"/>
    <w:rsid w:val="00C03792"/>
    <w:rsid w:val="00C1597F"/>
    <w:rsid w:val="00C33E57"/>
    <w:rsid w:val="00C36332"/>
    <w:rsid w:val="00C451E3"/>
    <w:rsid w:val="00C46CAF"/>
    <w:rsid w:val="00C51ED6"/>
    <w:rsid w:val="00C61380"/>
    <w:rsid w:val="00C73FC8"/>
    <w:rsid w:val="00C75561"/>
    <w:rsid w:val="00CA0D9E"/>
    <w:rsid w:val="00CF48F4"/>
    <w:rsid w:val="00CF7760"/>
    <w:rsid w:val="00D2609A"/>
    <w:rsid w:val="00D46542"/>
    <w:rsid w:val="00D52A3E"/>
    <w:rsid w:val="00D63502"/>
    <w:rsid w:val="00D6602A"/>
    <w:rsid w:val="00D73EE8"/>
    <w:rsid w:val="00D831D0"/>
    <w:rsid w:val="00DA7D20"/>
    <w:rsid w:val="00DB2D87"/>
    <w:rsid w:val="00DB6D7F"/>
    <w:rsid w:val="00DD5126"/>
    <w:rsid w:val="00DF005E"/>
    <w:rsid w:val="00DF2F27"/>
    <w:rsid w:val="00E02E42"/>
    <w:rsid w:val="00E0438F"/>
    <w:rsid w:val="00E0711D"/>
    <w:rsid w:val="00E16386"/>
    <w:rsid w:val="00E20CE1"/>
    <w:rsid w:val="00E4190A"/>
    <w:rsid w:val="00E64DBD"/>
    <w:rsid w:val="00E85B19"/>
    <w:rsid w:val="00E86961"/>
    <w:rsid w:val="00E90D6C"/>
    <w:rsid w:val="00EA52F1"/>
    <w:rsid w:val="00EA6CC3"/>
    <w:rsid w:val="00EA728C"/>
    <w:rsid w:val="00EB1D77"/>
    <w:rsid w:val="00EB738E"/>
    <w:rsid w:val="00ED00A4"/>
    <w:rsid w:val="00EE19B6"/>
    <w:rsid w:val="00EE5932"/>
    <w:rsid w:val="00EE5A58"/>
    <w:rsid w:val="00EF50A7"/>
    <w:rsid w:val="00F02788"/>
    <w:rsid w:val="00F35035"/>
    <w:rsid w:val="00F363AC"/>
    <w:rsid w:val="00F376A5"/>
    <w:rsid w:val="00F40D7F"/>
    <w:rsid w:val="00F46EFE"/>
    <w:rsid w:val="00F618C2"/>
    <w:rsid w:val="00F73864"/>
    <w:rsid w:val="00F8765A"/>
    <w:rsid w:val="00FC52B7"/>
    <w:rsid w:val="00FD0579"/>
    <w:rsid w:val="00FD405C"/>
    <w:rsid w:val="00FF47C0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76216"/>
  <w15:docId w15:val="{28EF5910-8757-4260-8DA6-BA6DB655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C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C4D"/>
    <w:rPr>
      <w:sz w:val="18"/>
      <w:szCs w:val="18"/>
    </w:rPr>
  </w:style>
  <w:style w:type="paragraph" w:customStyle="1" w:styleId="Default">
    <w:name w:val="Default"/>
    <w:qFormat/>
    <w:rsid w:val="001E7C4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E7E4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4701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98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F166D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0F166D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0F166D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F166D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0F166D"/>
    <w:rPr>
      <w:rFonts w:ascii="Times New Roman" w:eastAsia="宋体" w:hAnsi="Times New Roman" w:cs="Times New Roman"/>
      <w:b/>
      <w:bCs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0F166D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0F166D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AF401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35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1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8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0592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361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216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2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4D80-A6B1-40B3-99D9-98C4FC51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XiaoMei</dc:creator>
  <cp:keywords/>
  <dc:description/>
  <cp:lastModifiedBy>QJM</cp:lastModifiedBy>
  <cp:revision>37</cp:revision>
  <cp:lastPrinted>2019-07-16T03:42:00Z</cp:lastPrinted>
  <dcterms:created xsi:type="dcterms:W3CDTF">2020-10-28T02:01:00Z</dcterms:created>
  <dcterms:modified xsi:type="dcterms:W3CDTF">2020-10-29T11:56:00Z</dcterms:modified>
</cp:coreProperties>
</file>